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6685" w:rsidRDefault="00B16685" w:rsidP="009A27C0">
      <w:pPr>
        <w:pStyle w:val="2"/>
      </w:pPr>
    </w:p>
    <w:p w:rsidR="00384F10" w:rsidRDefault="00384F10" w:rsidP="00B16685">
      <w:pPr>
        <w:jc w:val="center"/>
      </w:pPr>
    </w:p>
    <w:p w:rsidR="00384F10" w:rsidRDefault="00384F10" w:rsidP="00B16685">
      <w:pPr>
        <w:jc w:val="center"/>
      </w:pPr>
    </w:p>
    <w:p w:rsidR="00384F10" w:rsidRDefault="00384F10" w:rsidP="00B16685">
      <w:pPr>
        <w:jc w:val="center"/>
      </w:pPr>
    </w:p>
    <w:p w:rsidR="00384F10" w:rsidRDefault="00384F10" w:rsidP="00B16685">
      <w:pPr>
        <w:jc w:val="center"/>
      </w:pPr>
      <w:r>
        <w:rPr>
          <w:noProof/>
        </w:rPr>
        <w:lastRenderedPageBreak/>
        <w:drawing>
          <wp:inline distT="0" distB="0" distL="0" distR="0">
            <wp:extent cx="9251950" cy="6728691"/>
            <wp:effectExtent l="0" t="0" r="6350" b="0"/>
            <wp:docPr id="1" name="Рисунок 1" descr="C:\Users\ANNA\Desktop\25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\Desktop\25 00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4F10" w:rsidRDefault="00384F10" w:rsidP="00B16685">
      <w:pPr>
        <w:jc w:val="center"/>
      </w:pPr>
    </w:p>
    <w:p w:rsidR="00384F10" w:rsidRDefault="00384F10" w:rsidP="00B16685">
      <w:pPr>
        <w:jc w:val="center"/>
      </w:pPr>
    </w:p>
    <w:p w:rsidR="00384F10" w:rsidRDefault="00384F10" w:rsidP="00B16685">
      <w:pPr>
        <w:jc w:val="center"/>
      </w:pPr>
    </w:p>
    <w:p w:rsidR="00384F10" w:rsidRDefault="00384F10" w:rsidP="00B16685">
      <w:pPr>
        <w:jc w:val="center"/>
      </w:pPr>
    </w:p>
    <w:p w:rsidR="00384F10" w:rsidRDefault="00384F10" w:rsidP="00B16685">
      <w:pPr>
        <w:jc w:val="center"/>
      </w:pPr>
      <w:r>
        <w:t>Пояснительная записка</w:t>
      </w:r>
    </w:p>
    <w:p w:rsidR="00384F10" w:rsidRDefault="00384F10" w:rsidP="00B16685">
      <w:pPr>
        <w:jc w:val="center"/>
      </w:pPr>
    </w:p>
    <w:p w:rsidR="006442F3" w:rsidRPr="00304CA4" w:rsidRDefault="006442F3" w:rsidP="006442F3">
      <w:r w:rsidRPr="00304CA4">
        <w:t>Количество часо</w:t>
      </w:r>
      <w:r>
        <w:t>в на учебный год по программе-</w:t>
      </w:r>
      <w:r w:rsidRPr="00304CA4">
        <w:t>.</w:t>
      </w:r>
      <w:r w:rsidR="003B7961">
        <w:t>68</w:t>
      </w:r>
    </w:p>
    <w:p w:rsidR="006442F3" w:rsidRDefault="006442F3" w:rsidP="006442F3">
      <w:r w:rsidRPr="00304CA4">
        <w:t>Количество часов в неделю-2,что соответств</w:t>
      </w:r>
      <w:r w:rsidR="00EB2119">
        <w:t>ует учебному плану школы на 2020-2021</w:t>
      </w:r>
      <w:r w:rsidRPr="00304CA4">
        <w:t xml:space="preserve"> учебный год. Количество часов за год в соответствии с календарным учебным графико</w:t>
      </w:r>
      <w:r>
        <w:t xml:space="preserve">м и учебным расписанием  для </w:t>
      </w:r>
      <w:r w:rsidR="00641386">
        <w:t xml:space="preserve">обучающихся 9 </w:t>
      </w:r>
      <w:r w:rsidRPr="00304CA4">
        <w:t xml:space="preserve"> </w:t>
      </w:r>
      <w:r w:rsidR="00EB2119">
        <w:t>в классе 68</w:t>
      </w:r>
      <w:r>
        <w:t xml:space="preserve"> часов</w:t>
      </w:r>
    </w:p>
    <w:p w:rsidR="006442F3" w:rsidRDefault="006442F3" w:rsidP="006442F3">
      <w:r>
        <w:t xml:space="preserve">                                                                                                        </w:t>
      </w:r>
      <w:r w:rsidR="00641386">
        <w:t xml:space="preserve">                           </w:t>
      </w:r>
    </w:p>
    <w:p w:rsidR="006442F3" w:rsidRDefault="00641386" w:rsidP="006442F3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</w:t>
      </w:r>
    </w:p>
    <w:p w:rsidR="006442F3" w:rsidRDefault="006442F3" w:rsidP="006442F3">
      <w:r>
        <w:t xml:space="preserve">                                                                                        </w:t>
      </w:r>
      <w:r w:rsidR="00641386">
        <w:t xml:space="preserve">                              </w:t>
      </w:r>
    </w:p>
    <w:p w:rsidR="006442F3" w:rsidRPr="00304CA4" w:rsidRDefault="006442F3" w:rsidP="006442F3">
      <w:r>
        <w:t xml:space="preserve"> </w:t>
      </w:r>
    </w:p>
    <w:p w:rsidR="006442F3" w:rsidRPr="00304CA4" w:rsidRDefault="006442F3" w:rsidP="006442F3">
      <w:r>
        <w:t>Ку</w:t>
      </w:r>
      <w:proofErr w:type="gramStart"/>
      <w:r>
        <w:t>рс  вкл</w:t>
      </w:r>
      <w:proofErr w:type="gramEnd"/>
      <w:r w:rsidR="003B7961">
        <w:t>ючает в себя всеобщую историю-24 часа  и историю России- 44</w:t>
      </w:r>
      <w:r>
        <w:t xml:space="preserve"> часа.</w:t>
      </w:r>
    </w:p>
    <w:p w:rsidR="006442F3" w:rsidRPr="009A27C0" w:rsidRDefault="009A27C0" w:rsidP="006442F3">
      <w:pPr>
        <w:rPr>
          <w:lang w:val="en-US"/>
        </w:rPr>
      </w:pPr>
      <w:r>
        <w:rPr>
          <w:lang w:val="en-US"/>
        </w:rPr>
        <w:t xml:space="preserve"> </w:t>
      </w:r>
    </w:p>
    <w:p w:rsidR="006442F3" w:rsidRPr="00D35407" w:rsidRDefault="006442F3" w:rsidP="006442F3">
      <w:r w:rsidRPr="00D35407">
        <w:rPr>
          <w:b/>
        </w:rPr>
        <w:t>Основная цель курса</w:t>
      </w:r>
      <w:r w:rsidRPr="00D35407">
        <w:t xml:space="preserve"> – сформировать у учащихся целостную историческую картину мира в новейший период, выделив закономерности развития стран и народов, их культурн</w:t>
      </w:r>
      <w:proofErr w:type="gramStart"/>
      <w:r w:rsidRPr="00D35407">
        <w:t>о-</w:t>
      </w:r>
      <w:proofErr w:type="gramEnd"/>
      <w:r w:rsidRPr="00D35407">
        <w:t xml:space="preserve"> исторические и политические особенности. Особое внимание уделяется месту и роли России в мировых исторических и политических процессах, но при этом учитывается специфика отдельного курса отечественной истории.</w:t>
      </w:r>
    </w:p>
    <w:p w:rsidR="006442F3" w:rsidRPr="00D35407" w:rsidRDefault="006442F3" w:rsidP="006442F3">
      <w:r w:rsidRPr="00D35407">
        <w:t xml:space="preserve">         Рабочая программа предусматривает индивидуальную, групповую, фронтальную деятельность </w:t>
      </w:r>
      <w:proofErr w:type="gramStart"/>
      <w:r w:rsidRPr="00D35407">
        <w:t>обучающихся</w:t>
      </w:r>
      <w:proofErr w:type="gramEnd"/>
      <w:r w:rsidRPr="00D35407">
        <w:t xml:space="preserve">, ведущие виды деятельности – информационный, исследовательский, проектный. </w:t>
      </w:r>
    </w:p>
    <w:p w:rsidR="006442F3" w:rsidRPr="00D35407" w:rsidRDefault="006442F3" w:rsidP="006442F3">
      <w:r w:rsidRPr="00D35407">
        <w:t xml:space="preserve">         Рабочая программа предусматривает наряду с традиционными нетрадиционные формы организации образовательного процесса: дискуссии, дебаты, круглые столы, презентации, конференции, аукционы, </w:t>
      </w:r>
      <w:proofErr w:type="spellStart"/>
      <w:r w:rsidRPr="00D35407">
        <w:t>брейн</w:t>
      </w:r>
      <w:proofErr w:type="spellEnd"/>
      <w:r w:rsidRPr="00D35407">
        <w:t xml:space="preserve"> – ринги, КВН и др.; предусматривает использование различных современных технологий обучения (интерактивное обучение с использованием ИКТ</w:t>
      </w:r>
      <w:proofErr w:type="gramStart"/>
      <w:r w:rsidRPr="00D35407">
        <w:t xml:space="preserve"> )</w:t>
      </w:r>
      <w:proofErr w:type="gramEnd"/>
      <w:r w:rsidRPr="00D35407">
        <w:t xml:space="preserve">, что способствует развитию коммуникативных навыков, развитию критического мышления. </w:t>
      </w:r>
    </w:p>
    <w:p w:rsidR="006442F3" w:rsidRPr="00DD74FA" w:rsidRDefault="006442F3" w:rsidP="006442F3">
      <w:pPr>
        <w:rPr>
          <w:b/>
        </w:rPr>
      </w:pPr>
      <w:r w:rsidRPr="00D35407">
        <w:t xml:space="preserve">  Рабочая программа предусматривает формы промежуточной и итоговой аттестации: контрольные работы, тестирование, обобщающие у</w:t>
      </w:r>
      <w:bookmarkStart w:id="0" w:name="_GoBack"/>
      <w:bookmarkEnd w:id="0"/>
      <w:r w:rsidRPr="00D35407">
        <w:t>роки, а также применение следующих форм контроля: индивидуальной, фронтальной, групповой</w:t>
      </w:r>
      <w:proofErr w:type="gramStart"/>
      <w:r w:rsidRPr="00D35407">
        <w:t xml:space="preserve"> ;</w:t>
      </w:r>
      <w:proofErr w:type="gramEnd"/>
      <w:r w:rsidRPr="00D35407">
        <w:t xml:space="preserve"> видов и приёмов контроля : письменный, устный, практический, составление планов, таблиц, схем, сочинения, беседы, рассказы, устное тестирование и др. </w:t>
      </w:r>
    </w:p>
    <w:p w:rsidR="006442F3" w:rsidRDefault="006442F3" w:rsidP="006442F3">
      <w:pPr>
        <w:shd w:val="clear" w:color="auto" w:fill="FFFFFF"/>
        <w:autoSpaceDE w:val="0"/>
        <w:autoSpaceDN w:val="0"/>
        <w:adjustRightInd w:val="0"/>
        <w:spacing w:line="360" w:lineRule="auto"/>
      </w:pPr>
      <w:r>
        <w:rPr>
          <w:b/>
          <w:color w:val="000000"/>
        </w:rPr>
        <w:t xml:space="preserve">1. </w:t>
      </w:r>
      <w:r w:rsidRPr="00DD74FA">
        <w:rPr>
          <w:b/>
          <w:color w:val="000000"/>
        </w:rPr>
        <w:t xml:space="preserve">Требования к уровню подготовки </w:t>
      </w:r>
      <w:proofErr w:type="gramStart"/>
      <w:r w:rsidRPr="00DD74FA">
        <w:rPr>
          <w:b/>
          <w:color w:val="000000"/>
        </w:rPr>
        <w:t>обучающихся</w:t>
      </w:r>
      <w:proofErr w:type="gramEnd"/>
      <w:r>
        <w:rPr>
          <w:color w:val="000000"/>
        </w:rPr>
        <w:t>:</w:t>
      </w:r>
    </w:p>
    <w:p w:rsidR="006442F3" w:rsidRPr="00D35407" w:rsidRDefault="006442F3" w:rsidP="006442F3">
      <w:r w:rsidRPr="00D35407">
        <w:rPr>
          <w:i/>
        </w:rPr>
        <w:t>Должны знать</w:t>
      </w:r>
      <w:r w:rsidRPr="00D35407">
        <w:t>: даты основных событий, термины и понятия значительных процессов и основных событий, их участников, результаты и итоги событий XX - начало XXI века; важ</w:t>
      </w:r>
      <w:r w:rsidRPr="00D35407">
        <w:softHyphen/>
        <w:t>нейшие достижения культуры и системы ценностей, сформировавшиеся в XX - начале XXI века; изученные виды исторических источников.</w:t>
      </w:r>
    </w:p>
    <w:p w:rsidR="006442F3" w:rsidRPr="00D35407" w:rsidRDefault="006442F3" w:rsidP="006442F3">
      <w:r w:rsidRPr="00D35407">
        <w:rPr>
          <w:i/>
        </w:rPr>
        <w:lastRenderedPageBreak/>
        <w:t>Должны уметь:</w:t>
      </w:r>
      <w:r w:rsidRPr="00D35407">
        <w:t xml:space="preserve"> сравнивать исторические явления и события, объяснять смысл, значение важнейших исторических понятий, уметь дискутировать, анализировать исторический ис</w:t>
      </w:r>
      <w:r w:rsidRPr="00D35407">
        <w:softHyphen/>
        <w:t>точник, самостоятельно давать оценку историческим явлениям, высказывать собственное суждение, читать историческую карту, группировать (классифицировать) исторические со</w:t>
      </w:r>
      <w:r w:rsidRPr="00D35407">
        <w:softHyphen/>
        <w:t>бытия и явления по указанному признаку.</w:t>
      </w:r>
    </w:p>
    <w:p w:rsidR="006442F3" w:rsidRPr="00D35407" w:rsidRDefault="006442F3" w:rsidP="006442F3">
      <w:r w:rsidRPr="00D35407">
        <w:rPr>
          <w:i/>
        </w:rPr>
        <w:t xml:space="preserve">Владеть компетенциями: </w:t>
      </w:r>
      <w:r w:rsidR="00641386">
        <w:t>коммуникативной,</w:t>
      </w:r>
      <w:proofErr w:type="gramStart"/>
      <w:r w:rsidR="00641386">
        <w:t xml:space="preserve"> </w:t>
      </w:r>
      <w:r w:rsidRPr="00D35407">
        <w:t>,</w:t>
      </w:r>
      <w:proofErr w:type="gramEnd"/>
      <w:r w:rsidRPr="00D35407">
        <w:t xml:space="preserve"> компетенцией личност</w:t>
      </w:r>
      <w:r w:rsidRPr="00D35407">
        <w:softHyphen/>
        <w:t>ного саморазвития, информационно-поисковой рефлексивной компетенцией, учебно-позна</w:t>
      </w:r>
      <w:r w:rsidRPr="00D35407">
        <w:softHyphen/>
        <w:t>вательной и профессионально-трудовой.</w:t>
      </w:r>
    </w:p>
    <w:p w:rsidR="006442F3" w:rsidRPr="00D35407" w:rsidRDefault="006442F3" w:rsidP="006442F3">
      <w:r w:rsidRPr="00D35407">
        <w:rPr>
          <w:i/>
        </w:rPr>
        <w:t>Способны решать следующие жизненно-практические задачи:</w:t>
      </w:r>
      <w:r w:rsidRPr="00D35407">
        <w:t xml:space="preserve"> высказывания собствен</w:t>
      </w:r>
      <w:r w:rsidRPr="00D35407">
        <w:softHyphen/>
        <w:t>ных суждений об историческом наследии народов России; использование знаний об истори</w:t>
      </w:r>
      <w:r w:rsidRPr="00D35407">
        <w:softHyphen/>
        <w:t>ческом пути и традициях народов России в общении с людьми другой культуры, националь</w:t>
      </w:r>
      <w:r w:rsidRPr="00D35407">
        <w:softHyphen/>
        <w:t>ной и религиозной принадлежности.</w:t>
      </w:r>
    </w:p>
    <w:p w:rsidR="006442F3" w:rsidRDefault="006442F3" w:rsidP="006442F3">
      <w:proofErr w:type="gramStart"/>
      <w:r w:rsidRPr="00D35407">
        <w:t>Элементы продвинутого уровня включают в себя дополнительную информацию из раз</w:t>
      </w:r>
      <w:r w:rsidRPr="00D35407">
        <w:softHyphen/>
        <w:t>нообразных источников, с целью осмысления учащимися представленных в них</w:t>
      </w:r>
      <w:r>
        <w:t xml:space="preserve"> различных подходов и точек зрения для более глубокого понимания ключевых событий истории России </w:t>
      </w:r>
      <w:r>
        <w:rPr>
          <w:lang w:val="en-US"/>
        </w:rPr>
        <w:t>XX</w:t>
      </w:r>
      <w:r w:rsidRPr="00DD74FA">
        <w:t xml:space="preserve"> </w:t>
      </w:r>
      <w:r>
        <w:t xml:space="preserve">- начало </w:t>
      </w:r>
      <w:r>
        <w:rPr>
          <w:lang w:val="en-US"/>
        </w:rPr>
        <w:t>XXI</w:t>
      </w:r>
      <w:r w:rsidRPr="00DD74FA">
        <w:t xml:space="preserve"> </w:t>
      </w:r>
      <w:r>
        <w:t>в., а также отработки полученных знаний в ходе решения учебно-позна</w:t>
      </w:r>
      <w:r>
        <w:softHyphen/>
        <w:t>вательных задач.</w:t>
      </w:r>
      <w:proofErr w:type="gramEnd"/>
    </w:p>
    <w:p w:rsidR="008970AD" w:rsidRPr="00093B58" w:rsidRDefault="008970AD" w:rsidP="0097118F">
      <w:pPr>
        <w:jc w:val="center"/>
      </w:pPr>
      <w:r>
        <w:t xml:space="preserve">2. </w:t>
      </w:r>
      <w:r w:rsidRPr="00093B58">
        <w:t>Тематическое планирование с указанием количества часов, отводимых на изучение</w:t>
      </w:r>
    </w:p>
    <w:p w:rsidR="008970AD" w:rsidRPr="00093B58" w:rsidRDefault="008970AD" w:rsidP="0097118F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188"/>
        <w:gridCol w:w="6598"/>
      </w:tblGrid>
      <w:tr w:rsidR="008970AD" w:rsidRPr="00093B58" w:rsidTr="009D7950">
        <w:tc>
          <w:tcPr>
            <w:tcW w:w="8188" w:type="dxa"/>
          </w:tcPr>
          <w:p w:rsidR="008970AD" w:rsidRPr="00093B58" w:rsidRDefault="008970AD" w:rsidP="007C7663">
            <w:pPr>
              <w:jc w:val="center"/>
            </w:pPr>
            <w:r w:rsidRPr="00093B58">
              <w:t>Название темы</w:t>
            </w:r>
          </w:p>
        </w:tc>
        <w:tc>
          <w:tcPr>
            <w:tcW w:w="6598" w:type="dxa"/>
          </w:tcPr>
          <w:p w:rsidR="008970AD" w:rsidRPr="00093B58" w:rsidRDefault="008970AD" w:rsidP="007C7663">
            <w:pPr>
              <w:jc w:val="center"/>
            </w:pPr>
            <w:r w:rsidRPr="00093B58">
              <w:t>Количество часов</w:t>
            </w:r>
          </w:p>
        </w:tc>
      </w:tr>
      <w:tr w:rsidR="003E09B3" w:rsidRPr="00093B58" w:rsidTr="009D7950">
        <w:tc>
          <w:tcPr>
            <w:tcW w:w="8188" w:type="dxa"/>
          </w:tcPr>
          <w:p w:rsidR="003E09B3" w:rsidRPr="003E09B3" w:rsidRDefault="003E09B3" w:rsidP="003E09B3">
            <w:r w:rsidRPr="003E09B3">
              <w:rPr>
                <w:bCs/>
              </w:rPr>
              <w:t xml:space="preserve">Глава I. Начало индустриальной эпохи </w:t>
            </w:r>
          </w:p>
        </w:tc>
        <w:tc>
          <w:tcPr>
            <w:tcW w:w="6598" w:type="dxa"/>
          </w:tcPr>
          <w:p w:rsidR="003E09B3" w:rsidRPr="00093B58" w:rsidRDefault="003E09B3" w:rsidP="007C7663">
            <w:pPr>
              <w:jc w:val="center"/>
            </w:pPr>
            <w:r>
              <w:t>10</w:t>
            </w:r>
          </w:p>
        </w:tc>
      </w:tr>
      <w:tr w:rsidR="003E09B3" w:rsidRPr="00093B58" w:rsidTr="009D7950">
        <w:tc>
          <w:tcPr>
            <w:tcW w:w="8188" w:type="dxa"/>
          </w:tcPr>
          <w:p w:rsidR="003E09B3" w:rsidRPr="003E09B3" w:rsidRDefault="003E09B3" w:rsidP="003E09B3">
            <w:r w:rsidRPr="003E09B3">
              <w:rPr>
                <w:bCs/>
              </w:rPr>
              <w:t xml:space="preserve">Глава II. Страны Европы и США в первой половине XIX в. </w:t>
            </w:r>
          </w:p>
        </w:tc>
        <w:tc>
          <w:tcPr>
            <w:tcW w:w="6598" w:type="dxa"/>
          </w:tcPr>
          <w:p w:rsidR="003E09B3" w:rsidRPr="00093B58" w:rsidRDefault="003E09B3" w:rsidP="007C7663">
            <w:pPr>
              <w:jc w:val="center"/>
            </w:pPr>
            <w:r>
              <w:t>8</w:t>
            </w:r>
          </w:p>
        </w:tc>
      </w:tr>
      <w:tr w:rsidR="003E09B3" w:rsidRPr="00093B58" w:rsidTr="009D7950">
        <w:tc>
          <w:tcPr>
            <w:tcW w:w="8188" w:type="dxa"/>
          </w:tcPr>
          <w:p w:rsidR="003E09B3" w:rsidRPr="003E09B3" w:rsidRDefault="003E09B3" w:rsidP="003E09B3">
            <w:r w:rsidRPr="003E09B3">
              <w:rPr>
                <w:bCs/>
              </w:rPr>
              <w:t xml:space="preserve">Глава III. Азия, Африка и Латинская Америка в XIX — начале XX в. </w:t>
            </w:r>
          </w:p>
        </w:tc>
        <w:tc>
          <w:tcPr>
            <w:tcW w:w="6598" w:type="dxa"/>
          </w:tcPr>
          <w:p w:rsidR="003E09B3" w:rsidRPr="00093B58" w:rsidRDefault="003E09B3" w:rsidP="007C7663">
            <w:pPr>
              <w:jc w:val="center"/>
            </w:pPr>
            <w:r>
              <w:t>3</w:t>
            </w:r>
          </w:p>
        </w:tc>
      </w:tr>
      <w:tr w:rsidR="003E09B3" w:rsidRPr="00093B58" w:rsidTr="009D7950">
        <w:tc>
          <w:tcPr>
            <w:tcW w:w="8188" w:type="dxa"/>
          </w:tcPr>
          <w:p w:rsidR="003E09B3" w:rsidRPr="003E09B3" w:rsidRDefault="003E09B3" w:rsidP="003E09B3">
            <w:r w:rsidRPr="003E09B3">
              <w:rPr>
                <w:bCs/>
              </w:rPr>
              <w:t xml:space="preserve">Глава IV. Страны Европы и США во второй половине XIX — начале XX в. </w:t>
            </w:r>
          </w:p>
        </w:tc>
        <w:tc>
          <w:tcPr>
            <w:tcW w:w="6598" w:type="dxa"/>
          </w:tcPr>
          <w:p w:rsidR="003E09B3" w:rsidRPr="00093B58" w:rsidRDefault="003E09B3" w:rsidP="007C7663">
            <w:pPr>
              <w:jc w:val="center"/>
            </w:pPr>
            <w:r>
              <w:t>9</w:t>
            </w:r>
          </w:p>
        </w:tc>
      </w:tr>
      <w:tr w:rsidR="003E09B3" w:rsidRPr="00093B58" w:rsidTr="009D7950">
        <w:tc>
          <w:tcPr>
            <w:tcW w:w="8188" w:type="dxa"/>
          </w:tcPr>
          <w:p w:rsidR="003E09B3" w:rsidRPr="00093B58" w:rsidRDefault="003E09B3" w:rsidP="003E09B3">
            <w:pPr>
              <w:autoSpaceDE w:val="0"/>
              <w:autoSpaceDN w:val="0"/>
              <w:adjustRightInd w:val="0"/>
            </w:pPr>
            <w:r w:rsidRPr="003E09B3">
              <w:rPr>
                <w:bCs/>
                <w:sz w:val="22"/>
                <w:szCs w:val="22"/>
                <w:lang w:eastAsia="en-US"/>
              </w:rPr>
              <w:t>Тема I. Россия в первой четверти XIX в.</w:t>
            </w:r>
          </w:p>
        </w:tc>
        <w:tc>
          <w:tcPr>
            <w:tcW w:w="6598" w:type="dxa"/>
          </w:tcPr>
          <w:p w:rsidR="003E09B3" w:rsidRPr="00093B58" w:rsidRDefault="003E09B3" w:rsidP="007C7663">
            <w:pPr>
              <w:jc w:val="center"/>
            </w:pPr>
            <w:r>
              <w:t>9</w:t>
            </w:r>
          </w:p>
        </w:tc>
      </w:tr>
      <w:tr w:rsidR="003E09B3" w:rsidRPr="00093B58" w:rsidTr="009D7950">
        <w:tc>
          <w:tcPr>
            <w:tcW w:w="8188" w:type="dxa"/>
          </w:tcPr>
          <w:p w:rsidR="003E09B3" w:rsidRPr="003E09B3" w:rsidRDefault="003E09B3" w:rsidP="003E09B3">
            <w:r w:rsidRPr="003E09B3">
              <w:rPr>
                <w:bCs/>
                <w:sz w:val="22"/>
                <w:szCs w:val="22"/>
                <w:lang w:eastAsia="en-US"/>
              </w:rPr>
              <w:t>Тема II. Россия во второй четверти XIX в.</w:t>
            </w:r>
          </w:p>
        </w:tc>
        <w:tc>
          <w:tcPr>
            <w:tcW w:w="6598" w:type="dxa"/>
          </w:tcPr>
          <w:p w:rsidR="003E09B3" w:rsidRPr="00093B58" w:rsidRDefault="003E09B3" w:rsidP="007C7663">
            <w:pPr>
              <w:jc w:val="center"/>
            </w:pPr>
            <w:r>
              <w:t>8</w:t>
            </w:r>
          </w:p>
        </w:tc>
      </w:tr>
      <w:tr w:rsidR="003E09B3" w:rsidRPr="00093B58" w:rsidTr="009D7950">
        <w:tc>
          <w:tcPr>
            <w:tcW w:w="8188" w:type="dxa"/>
          </w:tcPr>
          <w:p w:rsidR="003E09B3" w:rsidRPr="00DB0CE6" w:rsidRDefault="00DB0CE6" w:rsidP="00DB0CE6">
            <w:r w:rsidRPr="00DB0CE6">
              <w:rPr>
                <w:bCs/>
                <w:sz w:val="22"/>
                <w:szCs w:val="22"/>
                <w:lang w:eastAsia="en-US"/>
              </w:rPr>
              <w:t xml:space="preserve">Тема III. Россия в эпоху Великих реформ </w:t>
            </w:r>
          </w:p>
        </w:tc>
        <w:tc>
          <w:tcPr>
            <w:tcW w:w="6598" w:type="dxa"/>
          </w:tcPr>
          <w:p w:rsidR="003E09B3" w:rsidRPr="00093B58" w:rsidRDefault="00DB0CE6" w:rsidP="007C7663">
            <w:pPr>
              <w:jc w:val="center"/>
            </w:pPr>
            <w:r>
              <w:t>7</w:t>
            </w:r>
          </w:p>
        </w:tc>
      </w:tr>
      <w:tr w:rsidR="003E09B3" w:rsidRPr="00093B58" w:rsidTr="009D7950">
        <w:tc>
          <w:tcPr>
            <w:tcW w:w="8188" w:type="dxa"/>
          </w:tcPr>
          <w:p w:rsidR="003E09B3" w:rsidRPr="00DB0CE6" w:rsidRDefault="00DB0CE6" w:rsidP="00DB0CE6">
            <w:r w:rsidRPr="00DB0CE6">
              <w:rPr>
                <w:bCs/>
                <w:sz w:val="22"/>
                <w:szCs w:val="22"/>
                <w:lang w:eastAsia="en-US"/>
              </w:rPr>
              <w:t xml:space="preserve">Тема IV. Россия в 1880—1890-е гг. </w:t>
            </w:r>
          </w:p>
        </w:tc>
        <w:tc>
          <w:tcPr>
            <w:tcW w:w="6598" w:type="dxa"/>
          </w:tcPr>
          <w:p w:rsidR="003E09B3" w:rsidRPr="00093B58" w:rsidRDefault="00DB0CE6" w:rsidP="007C7663">
            <w:pPr>
              <w:jc w:val="center"/>
            </w:pPr>
            <w:r>
              <w:t>7</w:t>
            </w:r>
          </w:p>
        </w:tc>
      </w:tr>
      <w:tr w:rsidR="003E09B3" w:rsidRPr="00093B58" w:rsidTr="009D7950">
        <w:tc>
          <w:tcPr>
            <w:tcW w:w="8188" w:type="dxa"/>
          </w:tcPr>
          <w:p w:rsidR="003E09B3" w:rsidRPr="00DB0CE6" w:rsidRDefault="00DB0CE6" w:rsidP="00DB0CE6">
            <w:r w:rsidRPr="00DB0CE6">
              <w:rPr>
                <w:bCs/>
                <w:sz w:val="22"/>
                <w:szCs w:val="22"/>
                <w:lang w:eastAsia="en-US"/>
              </w:rPr>
              <w:t xml:space="preserve">Тема V. Россия </w:t>
            </w:r>
            <w:proofErr w:type="gramStart"/>
            <w:r w:rsidRPr="00DB0CE6">
              <w:rPr>
                <w:bCs/>
                <w:sz w:val="22"/>
                <w:szCs w:val="22"/>
                <w:lang w:eastAsia="en-US"/>
              </w:rPr>
              <w:t>в начале</w:t>
            </w:r>
            <w:proofErr w:type="gramEnd"/>
            <w:r w:rsidRPr="00DB0CE6">
              <w:rPr>
                <w:bCs/>
                <w:sz w:val="22"/>
                <w:szCs w:val="22"/>
                <w:lang w:eastAsia="en-US"/>
              </w:rPr>
              <w:t xml:space="preserve"> XX в. </w:t>
            </w:r>
          </w:p>
        </w:tc>
        <w:tc>
          <w:tcPr>
            <w:tcW w:w="6598" w:type="dxa"/>
          </w:tcPr>
          <w:p w:rsidR="003E09B3" w:rsidRPr="00093B58" w:rsidRDefault="00DB0CE6" w:rsidP="007C7663">
            <w:pPr>
              <w:jc w:val="center"/>
            </w:pPr>
            <w:r>
              <w:t>9</w:t>
            </w:r>
          </w:p>
        </w:tc>
      </w:tr>
    </w:tbl>
    <w:p w:rsidR="008970AD" w:rsidRPr="00093B58" w:rsidRDefault="008970AD" w:rsidP="0097118F"/>
    <w:p w:rsidR="008970AD" w:rsidRPr="00093B58" w:rsidRDefault="008970AD" w:rsidP="0097118F">
      <w:pPr>
        <w:jc w:val="center"/>
      </w:pPr>
      <w:r>
        <w:t>3.</w:t>
      </w:r>
      <w:r w:rsidRPr="00093B58">
        <w:t>Содержание учебного предмета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11"/>
        <w:gridCol w:w="9575"/>
      </w:tblGrid>
      <w:tr w:rsidR="008970AD" w:rsidRPr="00093B58" w:rsidTr="006442F3">
        <w:tc>
          <w:tcPr>
            <w:tcW w:w="5211" w:type="dxa"/>
          </w:tcPr>
          <w:p w:rsidR="008970AD" w:rsidRPr="00093B58" w:rsidRDefault="008970AD" w:rsidP="007C7663">
            <w:pPr>
              <w:jc w:val="center"/>
            </w:pPr>
            <w:r w:rsidRPr="00093B58">
              <w:t>Название темы</w:t>
            </w:r>
          </w:p>
        </w:tc>
        <w:tc>
          <w:tcPr>
            <w:tcW w:w="9575" w:type="dxa"/>
          </w:tcPr>
          <w:p w:rsidR="008970AD" w:rsidRPr="00093B58" w:rsidRDefault="008970AD" w:rsidP="007C7663">
            <w:pPr>
              <w:jc w:val="center"/>
            </w:pPr>
            <w:r w:rsidRPr="00093B58">
              <w:t>Основное содержание</w:t>
            </w:r>
          </w:p>
        </w:tc>
      </w:tr>
      <w:tr w:rsidR="006442F3" w:rsidRPr="00093B58" w:rsidTr="006442F3">
        <w:tc>
          <w:tcPr>
            <w:tcW w:w="5211" w:type="dxa"/>
          </w:tcPr>
          <w:p w:rsidR="006442F3" w:rsidRPr="003E09B3" w:rsidRDefault="006442F3" w:rsidP="003B7961">
            <w:r w:rsidRPr="003E09B3">
              <w:rPr>
                <w:bCs/>
              </w:rPr>
              <w:t xml:space="preserve">Глава I. Начало индустриальной эпохи </w:t>
            </w:r>
          </w:p>
        </w:tc>
        <w:tc>
          <w:tcPr>
            <w:tcW w:w="9575" w:type="dxa"/>
          </w:tcPr>
          <w:p w:rsidR="006442F3" w:rsidRPr="00093B58" w:rsidRDefault="007409EA" w:rsidP="007409EA">
            <w:r w:rsidRPr="00D1386C">
              <w:rPr>
                <w:bCs/>
                <w:color w:val="000000"/>
              </w:rPr>
              <w:t>От традиционного общества к обществу индустриальному. Индустриальная революция: достижения и проблемы, новые проблемы и новые ценности. Человек в изменившемся мире: материальная культура и повседневность. Наука: создание научной картины мира. XIX век в зеркале художественных исканий. Литература. Искусство в поисках новой картины мира. Либералы, консерваторы и социалисты: какими должно быть общество и государство.</w:t>
            </w:r>
          </w:p>
        </w:tc>
      </w:tr>
      <w:tr w:rsidR="006442F3" w:rsidRPr="00093B58" w:rsidTr="006442F3">
        <w:tc>
          <w:tcPr>
            <w:tcW w:w="5211" w:type="dxa"/>
          </w:tcPr>
          <w:p w:rsidR="006442F3" w:rsidRPr="003E09B3" w:rsidRDefault="006442F3" w:rsidP="003B7961">
            <w:r w:rsidRPr="003E09B3">
              <w:rPr>
                <w:bCs/>
              </w:rPr>
              <w:t xml:space="preserve">Глава II. Страны Европы и США в первой </w:t>
            </w:r>
            <w:r w:rsidRPr="003E09B3">
              <w:rPr>
                <w:bCs/>
              </w:rPr>
              <w:lastRenderedPageBreak/>
              <w:t xml:space="preserve">половине XIX в. </w:t>
            </w:r>
          </w:p>
        </w:tc>
        <w:tc>
          <w:tcPr>
            <w:tcW w:w="9575" w:type="dxa"/>
          </w:tcPr>
          <w:p w:rsidR="006442F3" w:rsidRPr="00093B58" w:rsidRDefault="007409EA" w:rsidP="007409EA">
            <w:r w:rsidRPr="00D1386C">
              <w:rPr>
                <w:bCs/>
                <w:color w:val="000000"/>
              </w:rPr>
              <w:lastRenderedPageBreak/>
              <w:t xml:space="preserve">Консульство и образование наполеоновской империи. Разгром империи Наполеона. </w:t>
            </w:r>
            <w:r w:rsidRPr="00D1386C">
              <w:rPr>
                <w:bCs/>
                <w:color w:val="000000"/>
              </w:rPr>
              <w:lastRenderedPageBreak/>
              <w:t xml:space="preserve">Венский конгресс. Великобритания: сложный путь к величию и процветанию. Франция </w:t>
            </w:r>
            <w:proofErr w:type="gramStart"/>
            <w:r w:rsidRPr="00D1386C">
              <w:rPr>
                <w:bCs/>
                <w:color w:val="000000"/>
              </w:rPr>
              <w:t>Бурбонов</w:t>
            </w:r>
            <w:proofErr w:type="gramEnd"/>
            <w:r w:rsidRPr="00D1386C">
              <w:rPr>
                <w:bCs/>
                <w:color w:val="000000"/>
              </w:rPr>
              <w:t xml:space="preserve"> и Орлеанов: от революции </w:t>
            </w:r>
            <w:smartTag w:uri="urn:schemas-microsoft-com:office:smarttags" w:element="metricconverter">
              <w:smartTagPr>
                <w:attr w:name="ProductID" w:val="1830 г"/>
              </w:smartTagPr>
              <w:r w:rsidRPr="00D1386C">
                <w:rPr>
                  <w:bCs/>
                  <w:color w:val="000000"/>
                </w:rPr>
                <w:t>1830 г</w:t>
              </w:r>
            </w:smartTag>
            <w:r w:rsidRPr="00D1386C">
              <w:rPr>
                <w:bCs/>
                <w:color w:val="000000"/>
              </w:rPr>
              <w:t xml:space="preserve">. к политическому кризису. Франция: революция </w:t>
            </w:r>
            <w:smartTag w:uri="urn:schemas-microsoft-com:office:smarttags" w:element="metricconverter">
              <w:smartTagPr>
                <w:attr w:name="ProductID" w:val="1848 г"/>
              </w:smartTagPr>
              <w:r w:rsidRPr="00D1386C">
                <w:rPr>
                  <w:bCs/>
                  <w:color w:val="000000"/>
                </w:rPr>
                <w:t>1848 г</w:t>
              </w:r>
            </w:smartTag>
            <w:r w:rsidRPr="00D1386C">
              <w:rPr>
                <w:bCs/>
                <w:color w:val="000000"/>
              </w:rPr>
              <w:t>. и Вторая империя. Германия: на пути к единству. «Нужна ли нам единая и неделимая Италия?» Война, изменившая карту Европы. Парижская коммуна.</w:t>
            </w:r>
          </w:p>
        </w:tc>
      </w:tr>
      <w:tr w:rsidR="006442F3" w:rsidRPr="00093B58" w:rsidTr="006442F3">
        <w:tc>
          <w:tcPr>
            <w:tcW w:w="5211" w:type="dxa"/>
          </w:tcPr>
          <w:p w:rsidR="006442F3" w:rsidRPr="003E09B3" w:rsidRDefault="006442F3" w:rsidP="003B7961">
            <w:r w:rsidRPr="003E09B3">
              <w:rPr>
                <w:bCs/>
              </w:rPr>
              <w:lastRenderedPageBreak/>
              <w:t xml:space="preserve">Глава III. Азия, Африка и Латинская Америка в XIX — начале XX в. </w:t>
            </w:r>
          </w:p>
        </w:tc>
        <w:tc>
          <w:tcPr>
            <w:tcW w:w="9575" w:type="dxa"/>
          </w:tcPr>
          <w:p w:rsidR="006442F3" w:rsidRPr="00093B58" w:rsidRDefault="007409EA" w:rsidP="007409EA">
            <w:r w:rsidRPr="00D1386C">
              <w:rPr>
                <w:bCs/>
                <w:color w:val="000000"/>
              </w:rPr>
              <w:t>Латинская Америка в XIX – начале XX в.: время перемен. Япония на пути модернизации: «восточная мораль – западная техника». Китай: сопротивление реформам. Индия: насильственное разрушение традиционного общества. Африка: континент в эпоху перемен.</w:t>
            </w:r>
          </w:p>
        </w:tc>
      </w:tr>
      <w:tr w:rsidR="006442F3" w:rsidRPr="00093B58" w:rsidTr="006442F3">
        <w:tc>
          <w:tcPr>
            <w:tcW w:w="5211" w:type="dxa"/>
          </w:tcPr>
          <w:p w:rsidR="006442F3" w:rsidRPr="003E09B3" w:rsidRDefault="006442F3" w:rsidP="003B7961">
            <w:r w:rsidRPr="003E09B3">
              <w:rPr>
                <w:bCs/>
              </w:rPr>
              <w:t xml:space="preserve">Глава IV. Страны Европы и США во второй половине XIX — начале XX в. </w:t>
            </w:r>
          </w:p>
        </w:tc>
        <w:tc>
          <w:tcPr>
            <w:tcW w:w="9575" w:type="dxa"/>
          </w:tcPr>
          <w:p w:rsidR="007409EA" w:rsidRPr="00D1386C" w:rsidRDefault="007409EA" w:rsidP="007409EA">
            <w:pPr>
              <w:tabs>
                <w:tab w:val="left" w:pos="-8046"/>
              </w:tabs>
              <w:autoSpaceDE w:val="0"/>
              <w:autoSpaceDN w:val="0"/>
              <w:adjustRightInd w:val="0"/>
              <w:ind w:left="-108" w:firstLine="108"/>
              <w:rPr>
                <w:bCs/>
                <w:color w:val="000000"/>
              </w:rPr>
            </w:pPr>
            <w:r w:rsidRPr="00D1386C">
              <w:rPr>
                <w:bCs/>
                <w:color w:val="000000"/>
              </w:rPr>
              <w:t xml:space="preserve">Германская империя: борьба за «место под солнцем». Великобритания: конец Викторианской эпохи. Франция: Третья республика.  Италия: время реформ и колониальных захватов. От Австрийской империи к Австро-Венгрии: поиски выхода из кризиса. США в XIX в.: модернизация, отмена рабства и сохранение республики. США: империализм и вступление в мировую политику. Международные отношения на рубеже XIX–XX вв. Обострение колониальных противоречий. Индустриальное общество в начале XX в. «Новый империализм». Предпосылки Первой мировой войны.   Политическое развитие в начале XX в. </w:t>
            </w:r>
          </w:p>
          <w:p w:rsidR="006442F3" w:rsidRPr="00093B58" w:rsidRDefault="006442F3" w:rsidP="007C7663">
            <w:pPr>
              <w:jc w:val="center"/>
            </w:pPr>
          </w:p>
        </w:tc>
      </w:tr>
      <w:tr w:rsidR="006442F3" w:rsidRPr="00093B58" w:rsidTr="006442F3">
        <w:tc>
          <w:tcPr>
            <w:tcW w:w="5211" w:type="dxa"/>
          </w:tcPr>
          <w:p w:rsidR="006442F3" w:rsidRPr="00093B58" w:rsidRDefault="006442F3" w:rsidP="003B7961">
            <w:pPr>
              <w:autoSpaceDE w:val="0"/>
              <w:autoSpaceDN w:val="0"/>
              <w:adjustRightInd w:val="0"/>
            </w:pPr>
            <w:r w:rsidRPr="003E09B3">
              <w:rPr>
                <w:bCs/>
                <w:sz w:val="22"/>
                <w:szCs w:val="22"/>
                <w:lang w:eastAsia="en-US"/>
              </w:rPr>
              <w:t>Тема I. Россия в первой четверти XIX в.</w:t>
            </w:r>
          </w:p>
        </w:tc>
        <w:tc>
          <w:tcPr>
            <w:tcW w:w="9575" w:type="dxa"/>
          </w:tcPr>
          <w:p w:rsidR="006442F3" w:rsidRPr="002B3955" w:rsidRDefault="002B3955" w:rsidP="002B3955">
            <w:r w:rsidRPr="002B3955">
              <w:rPr>
                <w:b/>
                <w:bCs/>
                <w:color w:val="000000"/>
                <w:sz w:val="22"/>
                <w:szCs w:val="22"/>
              </w:rPr>
              <w:t xml:space="preserve">Россия в первой четверти XIX в. </w:t>
            </w:r>
            <w:r w:rsidRPr="002B3955">
              <w:rPr>
                <w:bCs/>
                <w:color w:val="000000"/>
                <w:sz w:val="22"/>
                <w:szCs w:val="22"/>
              </w:rPr>
              <w:t xml:space="preserve">Россия и мир на рубеже XVIII—XIX вв. Александр I: начало правления. Реформы М. М. Сперанского. Внешняя политика Александра I в 1801—1812 гг. Отечественная война </w:t>
            </w:r>
            <w:smartTag w:uri="urn:schemas-microsoft-com:office:smarttags" w:element="metricconverter">
              <w:smartTagPr>
                <w:attr w:name="ProductID" w:val="1812 г"/>
              </w:smartTagPr>
              <w:r w:rsidRPr="002B3955">
                <w:rPr>
                  <w:bCs/>
                  <w:color w:val="000000"/>
                  <w:sz w:val="22"/>
                  <w:szCs w:val="22"/>
                </w:rPr>
                <w:t>1812 г</w:t>
              </w:r>
            </w:smartTag>
            <w:r w:rsidRPr="002B3955">
              <w:rPr>
                <w:bCs/>
                <w:color w:val="000000"/>
                <w:sz w:val="22"/>
                <w:szCs w:val="22"/>
              </w:rPr>
              <w:t>. Заграничные походы русской армии. Внешняя  политика Александра I в 1813—1825 гг. Либеральные и охранительные тенденции во  внутренней политике Александра I в 1815—1825 гг. Национальная политика Александра I. Социально-экономическое  развитие страны в первой четверти XIX в. Общественное движение при Александре I. Выступление декабристов.</w:t>
            </w:r>
          </w:p>
        </w:tc>
      </w:tr>
      <w:tr w:rsidR="006442F3" w:rsidRPr="00093B58" w:rsidTr="006442F3">
        <w:tc>
          <w:tcPr>
            <w:tcW w:w="5211" w:type="dxa"/>
          </w:tcPr>
          <w:p w:rsidR="006442F3" w:rsidRPr="003E09B3" w:rsidRDefault="006442F3" w:rsidP="003B7961">
            <w:r w:rsidRPr="003E09B3">
              <w:rPr>
                <w:bCs/>
                <w:sz w:val="22"/>
                <w:szCs w:val="22"/>
                <w:lang w:eastAsia="en-US"/>
              </w:rPr>
              <w:t>Тема II. Россия во второй четверти XIX в.</w:t>
            </w:r>
          </w:p>
        </w:tc>
        <w:tc>
          <w:tcPr>
            <w:tcW w:w="9575" w:type="dxa"/>
          </w:tcPr>
          <w:p w:rsidR="006442F3" w:rsidRPr="002B3955" w:rsidRDefault="002B3955" w:rsidP="002B3955">
            <w:r w:rsidRPr="002B3955">
              <w:rPr>
                <w:b/>
                <w:bCs/>
                <w:color w:val="000000"/>
                <w:sz w:val="22"/>
                <w:szCs w:val="22"/>
              </w:rPr>
              <w:t xml:space="preserve">Россия во второй четверти XIX в.  </w:t>
            </w:r>
            <w:r w:rsidRPr="002B3955">
              <w:rPr>
                <w:bCs/>
                <w:color w:val="000000"/>
                <w:sz w:val="22"/>
                <w:szCs w:val="22"/>
              </w:rPr>
              <w:t>Реформаторские и консервативные тенденции во внутренней политике Николая I.  Социально-экономическое развитие страны во второй четверти XIX в. Общественное движение при Николае I. Национальная и религиозная политика Николая I. Этнокультурный облик страны. Внешняя политика Николая I. Кавказская война 1817—1864 гг. Крымская война 1853—1856 гг. Культурное пространство империи в первой половине XIX в.</w:t>
            </w:r>
          </w:p>
        </w:tc>
      </w:tr>
      <w:tr w:rsidR="006442F3" w:rsidRPr="00093B58" w:rsidTr="006442F3">
        <w:tc>
          <w:tcPr>
            <w:tcW w:w="5211" w:type="dxa"/>
          </w:tcPr>
          <w:p w:rsidR="006442F3" w:rsidRPr="00DB0CE6" w:rsidRDefault="006442F3" w:rsidP="003B7961">
            <w:r w:rsidRPr="00DB0CE6">
              <w:rPr>
                <w:bCs/>
                <w:sz w:val="22"/>
                <w:szCs w:val="22"/>
                <w:lang w:eastAsia="en-US"/>
              </w:rPr>
              <w:t xml:space="preserve">Тема III. Россия в эпоху Великих реформ </w:t>
            </w:r>
          </w:p>
        </w:tc>
        <w:tc>
          <w:tcPr>
            <w:tcW w:w="9575" w:type="dxa"/>
          </w:tcPr>
          <w:p w:rsidR="006442F3" w:rsidRPr="002B3955" w:rsidRDefault="002B3955" w:rsidP="002B3955">
            <w:r w:rsidRPr="002B3955">
              <w:rPr>
                <w:b/>
                <w:bCs/>
                <w:color w:val="000000"/>
                <w:sz w:val="22"/>
                <w:szCs w:val="22"/>
              </w:rPr>
              <w:t xml:space="preserve">Россия в эпоху Великих реформ. </w:t>
            </w:r>
            <w:r w:rsidRPr="002B3955">
              <w:rPr>
                <w:bCs/>
                <w:color w:val="000000"/>
                <w:sz w:val="22"/>
                <w:szCs w:val="22"/>
              </w:rPr>
              <w:t xml:space="preserve">Европейская индустриализация и предпосылки реформ в России. Александр II: начало правления. Крестьянская реформа </w:t>
            </w:r>
            <w:smartTag w:uri="urn:schemas-microsoft-com:office:smarttags" w:element="metricconverter">
              <w:smartTagPr>
                <w:attr w:name="ProductID" w:val="1861 г"/>
              </w:smartTagPr>
              <w:r w:rsidRPr="002B3955">
                <w:rPr>
                  <w:bCs/>
                  <w:color w:val="000000"/>
                  <w:sz w:val="22"/>
                  <w:szCs w:val="22"/>
                </w:rPr>
                <w:t>1861 г</w:t>
              </w:r>
            </w:smartTag>
            <w:r w:rsidRPr="002B3955">
              <w:rPr>
                <w:bCs/>
                <w:color w:val="000000"/>
                <w:sz w:val="22"/>
                <w:szCs w:val="22"/>
              </w:rPr>
              <w:t xml:space="preserve">  Реформы 1860—1870-х гг.: социальная и правовая модернизация.  Социально-экономическое развитие страны в пореформенный период. Общественное движение при Александре II и политика правительства. Национальная и религиозная политика Александра II. Национальный вопрос в России и Европе. Внешняя политика Александра II. Русско-турецкая война 1877—1878 гг.</w:t>
            </w:r>
          </w:p>
        </w:tc>
      </w:tr>
      <w:tr w:rsidR="006442F3" w:rsidRPr="00093B58" w:rsidTr="006442F3">
        <w:tc>
          <w:tcPr>
            <w:tcW w:w="5211" w:type="dxa"/>
          </w:tcPr>
          <w:p w:rsidR="006442F3" w:rsidRPr="00DB0CE6" w:rsidRDefault="006442F3" w:rsidP="003B7961">
            <w:r w:rsidRPr="00DB0CE6">
              <w:rPr>
                <w:bCs/>
                <w:sz w:val="22"/>
                <w:szCs w:val="22"/>
                <w:lang w:eastAsia="en-US"/>
              </w:rPr>
              <w:lastRenderedPageBreak/>
              <w:t xml:space="preserve">Тема IV. Россия в 1880—1890-е гг. </w:t>
            </w:r>
          </w:p>
        </w:tc>
        <w:tc>
          <w:tcPr>
            <w:tcW w:w="9575" w:type="dxa"/>
          </w:tcPr>
          <w:p w:rsidR="006442F3" w:rsidRPr="002B3955" w:rsidRDefault="002B3955" w:rsidP="002B3955">
            <w:r w:rsidRPr="002B3955">
              <w:rPr>
                <w:b/>
                <w:bCs/>
                <w:color w:val="000000"/>
                <w:sz w:val="22"/>
                <w:szCs w:val="22"/>
              </w:rPr>
              <w:t xml:space="preserve">Россия в 1880—1890-е гг. </w:t>
            </w:r>
            <w:r w:rsidRPr="002B3955">
              <w:rPr>
                <w:bCs/>
                <w:color w:val="000000"/>
                <w:sz w:val="22"/>
                <w:szCs w:val="22"/>
              </w:rPr>
              <w:t>Александр III: особенности внутренней политики. Перемены в экономике и социальном строе. Общественное движение при Александре III. Национальная и религиозная политика Александра III. Внешняя политика Александра III. Культурное пространство империи во второй половине XIX в. Повседневная жизнь разных слоёв населения в XIX в.</w:t>
            </w:r>
          </w:p>
        </w:tc>
      </w:tr>
      <w:tr w:rsidR="006442F3" w:rsidRPr="00093B58" w:rsidTr="006442F3">
        <w:tc>
          <w:tcPr>
            <w:tcW w:w="5211" w:type="dxa"/>
          </w:tcPr>
          <w:p w:rsidR="006442F3" w:rsidRPr="00DB0CE6" w:rsidRDefault="006442F3" w:rsidP="003B7961">
            <w:r w:rsidRPr="00DB0CE6">
              <w:rPr>
                <w:bCs/>
                <w:sz w:val="22"/>
                <w:szCs w:val="22"/>
                <w:lang w:eastAsia="en-US"/>
              </w:rPr>
              <w:t xml:space="preserve">Тема V. Россия в начале XX в. </w:t>
            </w:r>
          </w:p>
        </w:tc>
        <w:tc>
          <w:tcPr>
            <w:tcW w:w="9575" w:type="dxa"/>
          </w:tcPr>
          <w:p w:rsidR="006442F3" w:rsidRPr="002B3955" w:rsidRDefault="002B3955" w:rsidP="006C3E07">
            <w:pPr>
              <w:tabs>
                <w:tab w:val="left" w:pos="567"/>
              </w:tabs>
              <w:autoSpaceDE w:val="0"/>
              <w:autoSpaceDN w:val="0"/>
              <w:adjustRightInd w:val="0"/>
            </w:pPr>
            <w:r w:rsidRPr="002B3955">
              <w:rPr>
                <w:b/>
                <w:bCs/>
                <w:color w:val="000000"/>
                <w:sz w:val="22"/>
                <w:szCs w:val="22"/>
              </w:rPr>
              <w:t xml:space="preserve">Россия в начале XX в. </w:t>
            </w:r>
            <w:r w:rsidRPr="002B3955">
              <w:rPr>
                <w:bCs/>
                <w:color w:val="000000"/>
                <w:sz w:val="22"/>
                <w:szCs w:val="22"/>
              </w:rPr>
              <w:t>Россия и мир на рубеже XIX—XX вв.: динамика и противоречия развития. Социально-экономическое развитие страны на рубеже XIX—XX вв. Николай II: начало правления. Политическое развитие страны в 1894—1904 гг. Внешняя политика Николая II. Русско-японская война 1904—1905 гг. Первая российская революция и политические реформы 1905—1907 гг. Социально-экономические реформы П. А. Столыпина. Политическое развитие страны в 1907—1914 гг. Серебряный век русской культуры.</w:t>
            </w:r>
          </w:p>
        </w:tc>
      </w:tr>
    </w:tbl>
    <w:p w:rsidR="008970AD" w:rsidRDefault="008970AD" w:rsidP="00E61A10">
      <w:pPr>
        <w:jc w:val="center"/>
        <w:rPr>
          <w:b/>
          <w:sz w:val="32"/>
          <w:szCs w:val="32"/>
          <w:lang w:val="en-US"/>
        </w:rPr>
      </w:pPr>
    </w:p>
    <w:p w:rsidR="008970AD" w:rsidRDefault="008970AD" w:rsidP="00E61A10">
      <w:pPr>
        <w:jc w:val="center"/>
        <w:rPr>
          <w:b/>
          <w:sz w:val="32"/>
          <w:szCs w:val="32"/>
          <w:lang w:val="en-US"/>
        </w:rPr>
      </w:pPr>
    </w:p>
    <w:p w:rsidR="00A20A8F" w:rsidRPr="006960AD" w:rsidRDefault="00A20A8F" w:rsidP="00A20A8F">
      <w:pPr>
        <w:jc w:val="center"/>
        <w:rPr>
          <w:b/>
          <w:sz w:val="32"/>
          <w:szCs w:val="32"/>
        </w:rPr>
      </w:pPr>
      <w:r w:rsidRPr="006960AD">
        <w:rPr>
          <w:b/>
          <w:sz w:val="32"/>
          <w:szCs w:val="32"/>
        </w:rPr>
        <w:t xml:space="preserve">Календарно-тематическое  планирование 9 класс </w:t>
      </w:r>
    </w:p>
    <w:tbl>
      <w:tblPr>
        <w:tblW w:w="16307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3096"/>
        <w:gridCol w:w="864"/>
        <w:gridCol w:w="2405"/>
        <w:gridCol w:w="2635"/>
        <w:gridCol w:w="2340"/>
        <w:gridCol w:w="284"/>
        <w:gridCol w:w="976"/>
        <w:gridCol w:w="158"/>
        <w:gridCol w:w="1102"/>
        <w:gridCol w:w="32"/>
        <w:gridCol w:w="1695"/>
      </w:tblGrid>
      <w:tr w:rsidR="00A20A8F" w:rsidRPr="006960AD" w:rsidTr="00283B85">
        <w:tc>
          <w:tcPr>
            <w:tcW w:w="720" w:type="dxa"/>
            <w:vMerge w:val="restart"/>
          </w:tcPr>
          <w:p w:rsidR="00A20A8F" w:rsidRPr="006960AD" w:rsidRDefault="00A20A8F" w:rsidP="00AB7B55">
            <w:pPr>
              <w:jc w:val="center"/>
            </w:pPr>
            <w:r w:rsidRPr="006960AD">
              <w:t xml:space="preserve">№ </w:t>
            </w:r>
            <w:r w:rsidRPr="006960AD">
              <w:rPr>
                <w:lang w:val="en-US"/>
              </w:rPr>
              <w:t>п/п</w:t>
            </w:r>
          </w:p>
        </w:tc>
        <w:tc>
          <w:tcPr>
            <w:tcW w:w="3096" w:type="dxa"/>
            <w:vMerge w:val="restart"/>
          </w:tcPr>
          <w:p w:rsidR="00A20A8F" w:rsidRPr="006960AD" w:rsidRDefault="00A20A8F" w:rsidP="00AB7B55">
            <w:pPr>
              <w:jc w:val="center"/>
            </w:pPr>
            <w:r w:rsidRPr="006960AD">
              <w:t>Тема и тип урока</w:t>
            </w:r>
          </w:p>
        </w:tc>
        <w:tc>
          <w:tcPr>
            <w:tcW w:w="864" w:type="dxa"/>
            <w:vMerge w:val="restart"/>
          </w:tcPr>
          <w:p w:rsidR="00A20A8F" w:rsidRPr="006960AD" w:rsidRDefault="00A20A8F" w:rsidP="00AB7B55">
            <w:pPr>
              <w:jc w:val="center"/>
            </w:pPr>
            <w:r w:rsidRPr="006960AD">
              <w:t>Кол-во часов</w:t>
            </w:r>
          </w:p>
        </w:tc>
        <w:tc>
          <w:tcPr>
            <w:tcW w:w="7664" w:type="dxa"/>
            <w:gridSpan w:val="4"/>
          </w:tcPr>
          <w:p w:rsidR="00A20A8F" w:rsidRPr="006960AD" w:rsidRDefault="00A20A8F" w:rsidP="00AB7B55">
            <w:pPr>
              <w:jc w:val="center"/>
            </w:pPr>
            <w:r w:rsidRPr="006960AD">
              <w:t xml:space="preserve">Планируемые результаты </w:t>
            </w:r>
          </w:p>
          <w:p w:rsidR="00A20A8F" w:rsidRPr="006960AD" w:rsidRDefault="00A20A8F" w:rsidP="00AB7B55">
            <w:pPr>
              <w:jc w:val="center"/>
            </w:pPr>
            <w:r w:rsidRPr="006960AD">
              <w:t>(в соответствии с ФГОС)</w:t>
            </w:r>
          </w:p>
        </w:tc>
        <w:tc>
          <w:tcPr>
            <w:tcW w:w="2268" w:type="dxa"/>
            <w:gridSpan w:val="4"/>
          </w:tcPr>
          <w:p w:rsidR="00A20A8F" w:rsidRPr="006960AD" w:rsidRDefault="00A20A8F" w:rsidP="00AB7B55">
            <w:pPr>
              <w:jc w:val="center"/>
            </w:pPr>
            <w:r w:rsidRPr="006960AD">
              <w:t>Дата проведения</w:t>
            </w:r>
          </w:p>
        </w:tc>
        <w:tc>
          <w:tcPr>
            <w:tcW w:w="1695" w:type="dxa"/>
            <w:vMerge w:val="restart"/>
          </w:tcPr>
          <w:p w:rsidR="00A20A8F" w:rsidRPr="006960AD" w:rsidRDefault="00A20A8F" w:rsidP="00AB7B55">
            <w:pPr>
              <w:jc w:val="center"/>
            </w:pPr>
            <w:r w:rsidRPr="006960AD">
              <w:t>Домашнее задание</w:t>
            </w:r>
          </w:p>
        </w:tc>
      </w:tr>
      <w:tr w:rsidR="00A20A8F" w:rsidRPr="006960AD" w:rsidTr="00283B85">
        <w:tc>
          <w:tcPr>
            <w:tcW w:w="720" w:type="dxa"/>
            <w:vMerge/>
          </w:tcPr>
          <w:p w:rsidR="00A20A8F" w:rsidRPr="006960AD" w:rsidRDefault="00A20A8F" w:rsidP="00AB7B55">
            <w:pPr>
              <w:jc w:val="center"/>
            </w:pPr>
          </w:p>
        </w:tc>
        <w:tc>
          <w:tcPr>
            <w:tcW w:w="3096" w:type="dxa"/>
            <w:vMerge/>
          </w:tcPr>
          <w:p w:rsidR="00A20A8F" w:rsidRPr="006960AD" w:rsidRDefault="00A20A8F" w:rsidP="00AB7B55">
            <w:pPr>
              <w:jc w:val="center"/>
            </w:pPr>
          </w:p>
        </w:tc>
        <w:tc>
          <w:tcPr>
            <w:tcW w:w="864" w:type="dxa"/>
            <w:vMerge/>
          </w:tcPr>
          <w:p w:rsidR="00A20A8F" w:rsidRPr="006960AD" w:rsidRDefault="00A20A8F" w:rsidP="00AB7B55">
            <w:pPr>
              <w:jc w:val="center"/>
            </w:pPr>
          </w:p>
        </w:tc>
        <w:tc>
          <w:tcPr>
            <w:tcW w:w="2405" w:type="dxa"/>
          </w:tcPr>
          <w:p w:rsidR="00A20A8F" w:rsidRPr="006960AD" w:rsidRDefault="00A20A8F" w:rsidP="00AB7B55">
            <w:pPr>
              <w:jc w:val="center"/>
            </w:pPr>
            <w:r w:rsidRPr="006960AD">
              <w:t>предметные</w:t>
            </w:r>
          </w:p>
        </w:tc>
        <w:tc>
          <w:tcPr>
            <w:tcW w:w="2635" w:type="dxa"/>
          </w:tcPr>
          <w:p w:rsidR="00A20A8F" w:rsidRPr="006960AD" w:rsidRDefault="00A20A8F" w:rsidP="00AB7B55">
            <w:pPr>
              <w:jc w:val="center"/>
            </w:pPr>
            <w:proofErr w:type="spellStart"/>
            <w:r w:rsidRPr="006960AD">
              <w:t>метапредметные</w:t>
            </w:r>
            <w:proofErr w:type="spellEnd"/>
          </w:p>
        </w:tc>
        <w:tc>
          <w:tcPr>
            <w:tcW w:w="2624" w:type="dxa"/>
            <w:gridSpan w:val="2"/>
          </w:tcPr>
          <w:p w:rsidR="00A20A8F" w:rsidRPr="006960AD" w:rsidRDefault="00A20A8F" w:rsidP="00AB7B55">
            <w:pPr>
              <w:jc w:val="center"/>
            </w:pPr>
            <w:r w:rsidRPr="006960AD">
              <w:t>личностные</w:t>
            </w:r>
          </w:p>
        </w:tc>
        <w:tc>
          <w:tcPr>
            <w:tcW w:w="1134" w:type="dxa"/>
            <w:gridSpan w:val="2"/>
          </w:tcPr>
          <w:p w:rsidR="00A20A8F" w:rsidRPr="006960AD" w:rsidRDefault="00A20A8F" w:rsidP="00AB7B55">
            <w:pPr>
              <w:jc w:val="center"/>
            </w:pPr>
            <w:r w:rsidRPr="006960AD">
              <w:t>план</w:t>
            </w:r>
          </w:p>
        </w:tc>
        <w:tc>
          <w:tcPr>
            <w:tcW w:w="1134" w:type="dxa"/>
            <w:gridSpan w:val="2"/>
          </w:tcPr>
          <w:p w:rsidR="00A20A8F" w:rsidRPr="006960AD" w:rsidRDefault="00A20A8F" w:rsidP="00AB7B55">
            <w:pPr>
              <w:jc w:val="center"/>
            </w:pPr>
            <w:r w:rsidRPr="006960AD">
              <w:t>Факт</w:t>
            </w:r>
          </w:p>
        </w:tc>
        <w:tc>
          <w:tcPr>
            <w:tcW w:w="1695" w:type="dxa"/>
            <w:vMerge/>
          </w:tcPr>
          <w:p w:rsidR="00A20A8F" w:rsidRPr="006960AD" w:rsidRDefault="00A20A8F" w:rsidP="00AB7B55">
            <w:pPr>
              <w:jc w:val="center"/>
            </w:pPr>
          </w:p>
        </w:tc>
      </w:tr>
      <w:tr w:rsidR="00A20A8F" w:rsidRPr="006960AD" w:rsidTr="00283B85">
        <w:tc>
          <w:tcPr>
            <w:tcW w:w="720" w:type="dxa"/>
          </w:tcPr>
          <w:p w:rsidR="00A20A8F" w:rsidRPr="006960AD" w:rsidRDefault="00A20A8F" w:rsidP="00AB7B55">
            <w:pPr>
              <w:jc w:val="center"/>
            </w:pPr>
            <w:r>
              <w:t>1</w:t>
            </w:r>
          </w:p>
        </w:tc>
        <w:tc>
          <w:tcPr>
            <w:tcW w:w="3096" w:type="dxa"/>
          </w:tcPr>
          <w:p w:rsidR="00A20A8F" w:rsidRPr="008650A4" w:rsidRDefault="00A20A8F" w:rsidP="00AB7B55">
            <w:r w:rsidRPr="008650A4">
              <w:t xml:space="preserve">Введение: «Долгий» XIX век </w:t>
            </w:r>
          </w:p>
        </w:tc>
        <w:tc>
          <w:tcPr>
            <w:tcW w:w="864" w:type="dxa"/>
          </w:tcPr>
          <w:p w:rsidR="00A20A8F" w:rsidRPr="006960AD" w:rsidRDefault="00A20A8F" w:rsidP="00AB7B55">
            <w:pPr>
              <w:jc w:val="center"/>
            </w:pPr>
            <w:r>
              <w:t>1</w:t>
            </w:r>
          </w:p>
        </w:tc>
        <w:tc>
          <w:tcPr>
            <w:tcW w:w="2405" w:type="dxa"/>
          </w:tcPr>
          <w:p w:rsidR="00A20A8F" w:rsidRPr="00461193" w:rsidRDefault="00A20A8F" w:rsidP="00AB7B55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  <w:r w:rsidRPr="00461193">
              <w:rPr>
                <w:sz w:val="22"/>
                <w:szCs w:val="22"/>
              </w:rPr>
              <w:t xml:space="preserve">знать значение понятий: традиционное общество, модернизация, индустриальное общество и уметь применять их для раскрытия сущности изучаемых исторических событий; </w:t>
            </w:r>
          </w:p>
          <w:p w:rsidR="00A20A8F" w:rsidRPr="00461193" w:rsidRDefault="00A20A8F" w:rsidP="00AB7B55">
            <w:pPr>
              <w:pStyle w:val="Default"/>
              <w:rPr>
                <w:sz w:val="22"/>
                <w:szCs w:val="22"/>
              </w:rPr>
            </w:pPr>
            <w:r w:rsidRPr="00461193">
              <w:rPr>
                <w:sz w:val="22"/>
                <w:szCs w:val="22"/>
              </w:rPr>
              <w:t xml:space="preserve">— называть наиболее значимые события и достижения всеобщей истории к началу XIX в.; </w:t>
            </w:r>
          </w:p>
          <w:p w:rsidR="00A20A8F" w:rsidRPr="00461193" w:rsidRDefault="00A20A8F" w:rsidP="00AB7B55">
            <w:pPr>
              <w:pStyle w:val="Default"/>
              <w:rPr>
                <w:sz w:val="22"/>
                <w:szCs w:val="22"/>
              </w:rPr>
            </w:pPr>
            <w:r w:rsidRPr="00461193">
              <w:rPr>
                <w:sz w:val="22"/>
                <w:szCs w:val="22"/>
              </w:rPr>
              <w:t xml:space="preserve">— локализовать во </w:t>
            </w:r>
            <w:r w:rsidRPr="00461193">
              <w:rPr>
                <w:sz w:val="22"/>
                <w:szCs w:val="22"/>
              </w:rPr>
              <w:lastRenderedPageBreak/>
              <w:t xml:space="preserve">времени хронологические рамки второго периода Нового времени как исторической эпохи; </w:t>
            </w:r>
          </w:p>
          <w:p w:rsidR="00A20A8F" w:rsidRPr="00461193" w:rsidRDefault="00A20A8F" w:rsidP="00AB7B55">
            <w:pPr>
              <w:pStyle w:val="Default"/>
              <w:rPr>
                <w:sz w:val="22"/>
                <w:szCs w:val="22"/>
              </w:rPr>
            </w:pPr>
            <w:r w:rsidRPr="00461193">
              <w:rPr>
                <w:sz w:val="22"/>
                <w:szCs w:val="22"/>
              </w:rPr>
              <w:t xml:space="preserve">— систематизировать важнейшие изменения, произошедшие в XIX в. по сферам жизни общества, иллюстрировать теоретические суждения конкретными историческими фактами; </w:t>
            </w:r>
          </w:p>
          <w:p w:rsidR="00A20A8F" w:rsidRPr="006960AD" w:rsidRDefault="00A20A8F" w:rsidP="0092480C">
            <w:pPr>
              <w:pStyle w:val="Default"/>
            </w:pPr>
            <w:r w:rsidRPr="00461193">
              <w:rPr>
                <w:sz w:val="22"/>
                <w:szCs w:val="22"/>
              </w:rPr>
              <w:t xml:space="preserve">— выявлять особенности </w:t>
            </w:r>
            <w:proofErr w:type="spellStart"/>
            <w:r w:rsidRPr="00461193">
              <w:rPr>
                <w:sz w:val="22"/>
                <w:szCs w:val="22"/>
              </w:rPr>
              <w:t>источниковой</w:t>
            </w:r>
            <w:proofErr w:type="spellEnd"/>
            <w:r w:rsidRPr="00461193">
              <w:rPr>
                <w:sz w:val="22"/>
                <w:szCs w:val="22"/>
              </w:rPr>
              <w:t xml:space="preserve"> базы второго периода Новой истории, приводить примеры исторических источников, появившихся только в XIX в. </w:t>
            </w:r>
          </w:p>
        </w:tc>
        <w:tc>
          <w:tcPr>
            <w:tcW w:w="2635" w:type="dxa"/>
          </w:tcPr>
          <w:p w:rsidR="00A20A8F" w:rsidRPr="00461193" w:rsidRDefault="00A20A8F" w:rsidP="00AB7B55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-</w:t>
            </w:r>
            <w:r w:rsidRPr="00461193">
              <w:rPr>
                <w:sz w:val="22"/>
                <w:szCs w:val="22"/>
              </w:rPr>
              <w:t xml:space="preserve">организовывать и планировать учебное сотрудничество в ходе групповой деятельности по изучению различных сфер жизни индустриального общества XIX в.; </w:t>
            </w:r>
          </w:p>
          <w:p w:rsidR="00A20A8F" w:rsidRDefault="00A20A8F" w:rsidP="00AB7B55">
            <w:pPr>
              <w:pStyle w:val="Default"/>
              <w:rPr>
                <w:sz w:val="22"/>
                <w:szCs w:val="22"/>
              </w:rPr>
            </w:pPr>
            <w:r w:rsidRPr="00461193">
              <w:rPr>
                <w:sz w:val="22"/>
                <w:szCs w:val="22"/>
              </w:rPr>
              <w:t xml:space="preserve">— определять цель создания рекламного плаката, отражающего важнейшее событие Новой истории как продукта проектной деятельности, составлять план и последовательность действий, оценивать </w:t>
            </w:r>
            <w:r w:rsidRPr="00461193">
              <w:rPr>
                <w:sz w:val="22"/>
                <w:szCs w:val="22"/>
              </w:rPr>
              <w:lastRenderedPageBreak/>
              <w:t>результаты и осознавать качество проделанной работы;</w:t>
            </w:r>
          </w:p>
          <w:p w:rsidR="00A20A8F" w:rsidRPr="006960AD" w:rsidRDefault="00A20A8F" w:rsidP="00AB7B55">
            <w:pPr>
              <w:pStyle w:val="Default"/>
            </w:pPr>
            <w:r w:rsidRPr="00461193">
              <w:rPr>
                <w:sz w:val="22"/>
                <w:szCs w:val="22"/>
              </w:rPr>
              <w:t xml:space="preserve">— уметь выступать перед одноклассниками с презентацией результатов групповой работы; </w:t>
            </w:r>
          </w:p>
        </w:tc>
        <w:tc>
          <w:tcPr>
            <w:tcW w:w="2624" w:type="dxa"/>
            <w:gridSpan w:val="2"/>
          </w:tcPr>
          <w:p w:rsidR="00A20A8F" w:rsidRPr="00461193" w:rsidRDefault="00A20A8F" w:rsidP="00AB7B55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-</w:t>
            </w:r>
            <w:r w:rsidRPr="00461193">
              <w:rPr>
                <w:sz w:val="22"/>
                <w:szCs w:val="22"/>
              </w:rPr>
              <w:t xml:space="preserve">понимать ценность и значимость изучения всеобщей истории XIX в. для анализа современных общественных событий и явлений; </w:t>
            </w:r>
          </w:p>
          <w:p w:rsidR="00A20A8F" w:rsidRPr="006960AD" w:rsidRDefault="00A20A8F" w:rsidP="00AB7B55">
            <w:pPr>
              <w:jc w:val="center"/>
            </w:pPr>
          </w:p>
        </w:tc>
        <w:tc>
          <w:tcPr>
            <w:tcW w:w="1134" w:type="dxa"/>
            <w:gridSpan w:val="2"/>
          </w:tcPr>
          <w:p w:rsidR="00A20A8F" w:rsidRPr="006960AD" w:rsidRDefault="00A20A8F" w:rsidP="00AB7B55">
            <w:pPr>
              <w:jc w:val="center"/>
            </w:pPr>
          </w:p>
        </w:tc>
        <w:tc>
          <w:tcPr>
            <w:tcW w:w="1134" w:type="dxa"/>
            <w:gridSpan w:val="2"/>
          </w:tcPr>
          <w:p w:rsidR="00A20A8F" w:rsidRPr="006960AD" w:rsidRDefault="00A20A8F" w:rsidP="00AB7B55">
            <w:pPr>
              <w:jc w:val="center"/>
            </w:pPr>
          </w:p>
        </w:tc>
        <w:tc>
          <w:tcPr>
            <w:tcW w:w="1695" w:type="dxa"/>
          </w:tcPr>
          <w:p w:rsidR="00A20A8F" w:rsidRPr="008650A4" w:rsidRDefault="00A20A8F" w:rsidP="00283B85">
            <w:r w:rsidRPr="008650A4">
              <w:t>Предисловие</w:t>
            </w:r>
          </w:p>
        </w:tc>
      </w:tr>
      <w:tr w:rsidR="00A20A8F" w:rsidRPr="006960AD" w:rsidTr="00AB7B55">
        <w:tc>
          <w:tcPr>
            <w:tcW w:w="16307" w:type="dxa"/>
            <w:gridSpan w:val="12"/>
          </w:tcPr>
          <w:p w:rsidR="00A20A8F" w:rsidRPr="008650A4" w:rsidRDefault="00A20A8F" w:rsidP="00AB7B55">
            <w:pPr>
              <w:jc w:val="center"/>
            </w:pPr>
            <w:r w:rsidRPr="008650A4">
              <w:rPr>
                <w:b/>
                <w:bCs/>
              </w:rPr>
              <w:lastRenderedPageBreak/>
              <w:t>Глава I. Начало индустриальной эпохи (9 ч)</w:t>
            </w:r>
          </w:p>
        </w:tc>
      </w:tr>
      <w:tr w:rsidR="00A20A8F" w:rsidRPr="006960AD" w:rsidTr="00AB7B55">
        <w:tc>
          <w:tcPr>
            <w:tcW w:w="720" w:type="dxa"/>
          </w:tcPr>
          <w:p w:rsidR="00A20A8F" w:rsidRPr="006960AD" w:rsidRDefault="00A20A8F" w:rsidP="00AB7B55">
            <w:pPr>
              <w:jc w:val="center"/>
            </w:pPr>
            <w:r>
              <w:t>2</w:t>
            </w:r>
          </w:p>
        </w:tc>
        <w:tc>
          <w:tcPr>
            <w:tcW w:w="3096" w:type="dxa"/>
          </w:tcPr>
          <w:p w:rsidR="00A20A8F" w:rsidRPr="008650A4" w:rsidRDefault="00A20A8F" w:rsidP="00AB7B55">
            <w:r w:rsidRPr="008650A4">
              <w:t>Экономическое развитие в XIX – начале ХХ в.</w:t>
            </w:r>
          </w:p>
        </w:tc>
        <w:tc>
          <w:tcPr>
            <w:tcW w:w="864" w:type="dxa"/>
          </w:tcPr>
          <w:p w:rsidR="00A20A8F" w:rsidRPr="006960AD" w:rsidRDefault="00A20A8F" w:rsidP="00AB7B55">
            <w:pPr>
              <w:jc w:val="center"/>
            </w:pPr>
            <w:r>
              <w:t>1</w:t>
            </w:r>
          </w:p>
        </w:tc>
        <w:tc>
          <w:tcPr>
            <w:tcW w:w="2405" w:type="dxa"/>
          </w:tcPr>
          <w:p w:rsidR="00A20A8F" w:rsidRPr="009F237A" w:rsidRDefault="00A20A8F" w:rsidP="00AB7B55">
            <w:pPr>
              <w:pStyle w:val="Default"/>
              <w:rPr>
                <w:sz w:val="22"/>
                <w:szCs w:val="22"/>
              </w:rPr>
            </w:pPr>
            <w:r w:rsidRPr="009F237A">
              <w:rPr>
                <w:sz w:val="22"/>
                <w:szCs w:val="22"/>
              </w:rPr>
              <w:t xml:space="preserve">знать значение понятий: промышленный капитализм, индустриализация, капитал, акционерное общество, экономический кризис, монополия, </w:t>
            </w:r>
            <w:proofErr w:type="spellStart"/>
            <w:r w:rsidRPr="009F237A">
              <w:rPr>
                <w:sz w:val="22"/>
                <w:szCs w:val="22"/>
              </w:rPr>
              <w:lastRenderedPageBreak/>
              <w:t>фритред</w:t>
            </w:r>
            <w:proofErr w:type="spellEnd"/>
            <w:r w:rsidRPr="009F237A">
              <w:rPr>
                <w:sz w:val="22"/>
                <w:szCs w:val="22"/>
              </w:rPr>
              <w:t xml:space="preserve">, протекционизм — и уметь применять их для раскрытия сущности изучаемых экономических явлений; </w:t>
            </w:r>
          </w:p>
          <w:p w:rsidR="00A20A8F" w:rsidRPr="009F237A" w:rsidRDefault="00A20A8F" w:rsidP="00AB7B55">
            <w:pPr>
              <w:pStyle w:val="Default"/>
              <w:rPr>
                <w:sz w:val="22"/>
                <w:szCs w:val="22"/>
              </w:rPr>
            </w:pPr>
            <w:r w:rsidRPr="009F237A">
              <w:rPr>
                <w:sz w:val="22"/>
                <w:szCs w:val="22"/>
              </w:rPr>
              <w:t xml:space="preserve">— понимать ход и особенности промышленной революции XIX в.; </w:t>
            </w:r>
          </w:p>
          <w:p w:rsidR="00A20A8F" w:rsidRPr="009F237A" w:rsidRDefault="00A20A8F" w:rsidP="00AB7B55">
            <w:pPr>
              <w:pStyle w:val="Default"/>
              <w:rPr>
                <w:sz w:val="22"/>
                <w:szCs w:val="22"/>
              </w:rPr>
            </w:pPr>
            <w:r w:rsidRPr="009F237A">
              <w:rPr>
                <w:sz w:val="22"/>
                <w:szCs w:val="22"/>
              </w:rPr>
              <w:t xml:space="preserve">— раскрывать существенные черты капиталистического развития стран Запада в XIX в.; </w:t>
            </w:r>
          </w:p>
          <w:p w:rsidR="00A20A8F" w:rsidRPr="009F237A" w:rsidRDefault="00A20A8F" w:rsidP="00AB7B55">
            <w:pPr>
              <w:pStyle w:val="Default"/>
              <w:rPr>
                <w:sz w:val="22"/>
                <w:szCs w:val="22"/>
              </w:rPr>
            </w:pPr>
            <w:r w:rsidRPr="009F237A">
              <w:rPr>
                <w:sz w:val="22"/>
                <w:szCs w:val="22"/>
              </w:rPr>
              <w:t xml:space="preserve">— выявлять факторы развития сельского хозяйства в XIX в., раскрывать их действие на примерах и определять их последствия; </w:t>
            </w:r>
          </w:p>
          <w:p w:rsidR="00A20A8F" w:rsidRPr="006960AD" w:rsidRDefault="00A20A8F" w:rsidP="0092480C">
            <w:pPr>
              <w:pStyle w:val="Default"/>
            </w:pPr>
            <w:r w:rsidRPr="009F237A">
              <w:rPr>
                <w:sz w:val="22"/>
                <w:szCs w:val="22"/>
              </w:rPr>
              <w:t xml:space="preserve">— объяснять причинно-следственную связь «транспортной революции» с развитием торговли в XIX в. </w:t>
            </w:r>
          </w:p>
        </w:tc>
        <w:tc>
          <w:tcPr>
            <w:tcW w:w="2635" w:type="dxa"/>
          </w:tcPr>
          <w:p w:rsidR="00A20A8F" w:rsidRPr="009F237A" w:rsidRDefault="00A20A8F" w:rsidP="00AB7B55">
            <w:pPr>
              <w:pStyle w:val="Default"/>
              <w:rPr>
                <w:sz w:val="22"/>
                <w:szCs w:val="22"/>
              </w:rPr>
            </w:pPr>
            <w:r w:rsidRPr="009F237A">
              <w:rPr>
                <w:sz w:val="22"/>
                <w:szCs w:val="22"/>
              </w:rPr>
              <w:lastRenderedPageBreak/>
              <w:t xml:space="preserve">анализировать и сопоставлять информацию о промышленной революции XIX в., представленную в виде таблицы и текста, делать выводы; </w:t>
            </w:r>
          </w:p>
          <w:p w:rsidR="00A20A8F" w:rsidRPr="009F237A" w:rsidRDefault="00A20A8F" w:rsidP="00AB7B55">
            <w:pPr>
              <w:pStyle w:val="Default"/>
              <w:rPr>
                <w:sz w:val="22"/>
                <w:szCs w:val="22"/>
              </w:rPr>
            </w:pPr>
            <w:r w:rsidRPr="009F237A">
              <w:rPr>
                <w:sz w:val="22"/>
                <w:szCs w:val="22"/>
              </w:rPr>
              <w:t xml:space="preserve">— использовать </w:t>
            </w:r>
            <w:r w:rsidRPr="009F237A">
              <w:rPr>
                <w:sz w:val="22"/>
                <w:szCs w:val="22"/>
              </w:rPr>
              <w:lastRenderedPageBreak/>
              <w:t xml:space="preserve">компьютерные технологии для создания электронной презентации о достижениях промышленной революции; </w:t>
            </w:r>
          </w:p>
          <w:p w:rsidR="00A20A8F" w:rsidRPr="009F237A" w:rsidRDefault="00A20A8F" w:rsidP="00AB7B55">
            <w:pPr>
              <w:pStyle w:val="Default"/>
              <w:rPr>
                <w:sz w:val="22"/>
                <w:szCs w:val="22"/>
              </w:rPr>
            </w:pPr>
            <w:r w:rsidRPr="009F237A">
              <w:rPr>
                <w:sz w:val="22"/>
                <w:szCs w:val="22"/>
              </w:rPr>
              <w:t xml:space="preserve">— представлять информацию об особенностях капитализма в XIX в. в виде сложного плана; </w:t>
            </w:r>
          </w:p>
          <w:p w:rsidR="00A20A8F" w:rsidRPr="009F237A" w:rsidRDefault="00A20A8F" w:rsidP="00AB7B55">
            <w:pPr>
              <w:pStyle w:val="Default"/>
              <w:rPr>
                <w:sz w:val="22"/>
                <w:szCs w:val="22"/>
              </w:rPr>
            </w:pPr>
            <w:r w:rsidRPr="009F237A">
              <w:rPr>
                <w:sz w:val="22"/>
                <w:szCs w:val="22"/>
              </w:rPr>
              <w:t xml:space="preserve">— переводить информацию о развитии сельского хозяйства из текстовой формы в табличную; </w:t>
            </w:r>
          </w:p>
          <w:p w:rsidR="00A20A8F" w:rsidRDefault="00A20A8F" w:rsidP="00AB7B55">
            <w:pPr>
              <w:pStyle w:val="Default"/>
            </w:pPr>
            <w:r w:rsidRPr="009F237A">
              <w:rPr>
                <w:sz w:val="22"/>
                <w:szCs w:val="22"/>
              </w:rPr>
              <w:t xml:space="preserve">— организовывать учебное сотрудничество при выполнении группового </w:t>
            </w:r>
          </w:p>
          <w:p w:rsidR="00A20A8F" w:rsidRPr="009F237A" w:rsidRDefault="00A20A8F" w:rsidP="00AB7B55">
            <w:pPr>
              <w:pStyle w:val="Default"/>
              <w:rPr>
                <w:sz w:val="22"/>
                <w:szCs w:val="22"/>
              </w:rPr>
            </w:pPr>
            <w:r w:rsidRPr="009F237A">
              <w:rPr>
                <w:sz w:val="22"/>
                <w:szCs w:val="22"/>
              </w:rPr>
              <w:t xml:space="preserve">задания по изучению особенностей капитализма XIX в.; </w:t>
            </w:r>
          </w:p>
          <w:p w:rsidR="00A20A8F" w:rsidRPr="009F237A" w:rsidRDefault="00A20A8F" w:rsidP="00AB7B55">
            <w:pPr>
              <w:pStyle w:val="Default"/>
              <w:rPr>
                <w:sz w:val="22"/>
                <w:szCs w:val="22"/>
              </w:rPr>
            </w:pPr>
          </w:p>
          <w:p w:rsidR="00A20A8F" w:rsidRPr="006960AD" w:rsidRDefault="00A20A8F" w:rsidP="00AB7B55">
            <w:pPr>
              <w:jc w:val="center"/>
            </w:pPr>
          </w:p>
        </w:tc>
        <w:tc>
          <w:tcPr>
            <w:tcW w:w="2340" w:type="dxa"/>
          </w:tcPr>
          <w:p w:rsidR="00A20A8F" w:rsidRPr="009F237A" w:rsidRDefault="00A20A8F" w:rsidP="00AB7B55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-</w:t>
            </w:r>
            <w:r w:rsidRPr="009F237A">
              <w:rPr>
                <w:sz w:val="22"/>
                <w:szCs w:val="22"/>
              </w:rPr>
              <w:t xml:space="preserve">понимать исторический путь формирования экономики современного общества, осознавать и принимать преимущества и ценности рыночной </w:t>
            </w:r>
            <w:r w:rsidRPr="009F237A">
              <w:rPr>
                <w:sz w:val="22"/>
                <w:szCs w:val="22"/>
              </w:rPr>
              <w:lastRenderedPageBreak/>
              <w:t xml:space="preserve">экономики; </w:t>
            </w:r>
          </w:p>
          <w:p w:rsidR="00A20A8F" w:rsidRPr="006960AD" w:rsidRDefault="00A20A8F" w:rsidP="00AB7B55">
            <w:pPr>
              <w:jc w:val="center"/>
            </w:pPr>
          </w:p>
        </w:tc>
        <w:tc>
          <w:tcPr>
            <w:tcW w:w="1260" w:type="dxa"/>
            <w:gridSpan w:val="2"/>
          </w:tcPr>
          <w:p w:rsidR="00A20A8F" w:rsidRPr="006960AD" w:rsidRDefault="00A20A8F" w:rsidP="00AB7B55">
            <w:pPr>
              <w:jc w:val="center"/>
            </w:pPr>
          </w:p>
        </w:tc>
        <w:tc>
          <w:tcPr>
            <w:tcW w:w="1260" w:type="dxa"/>
            <w:gridSpan w:val="2"/>
          </w:tcPr>
          <w:p w:rsidR="00A20A8F" w:rsidRPr="006960AD" w:rsidRDefault="00A20A8F" w:rsidP="00AB7B55">
            <w:pPr>
              <w:jc w:val="center"/>
            </w:pPr>
          </w:p>
        </w:tc>
        <w:tc>
          <w:tcPr>
            <w:tcW w:w="1727" w:type="dxa"/>
            <w:gridSpan w:val="2"/>
          </w:tcPr>
          <w:p w:rsidR="00A20A8F" w:rsidRPr="008650A4" w:rsidRDefault="00A20A8F" w:rsidP="00AB7B55">
            <w:pPr>
              <w:jc w:val="center"/>
            </w:pPr>
            <w:r w:rsidRPr="008650A4">
              <w:t>§ 1</w:t>
            </w:r>
          </w:p>
        </w:tc>
      </w:tr>
      <w:tr w:rsidR="00A20A8F" w:rsidRPr="006960AD" w:rsidTr="00AB7B55">
        <w:tc>
          <w:tcPr>
            <w:tcW w:w="720" w:type="dxa"/>
          </w:tcPr>
          <w:p w:rsidR="00A20A8F" w:rsidRPr="006960AD" w:rsidRDefault="00A20A8F" w:rsidP="00AB7B55">
            <w:pPr>
              <w:jc w:val="center"/>
            </w:pPr>
            <w:r>
              <w:lastRenderedPageBreak/>
              <w:t>3</w:t>
            </w:r>
          </w:p>
        </w:tc>
        <w:tc>
          <w:tcPr>
            <w:tcW w:w="3096" w:type="dxa"/>
          </w:tcPr>
          <w:p w:rsidR="00A20A8F" w:rsidRPr="008650A4" w:rsidRDefault="00A20A8F" w:rsidP="00AB7B55">
            <w:r w:rsidRPr="008650A4">
              <w:t>Меняющееся общество</w:t>
            </w:r>
          </w:p>
        </w:tc>
        <w:tc>
          <w:tcPr>
            <w:tcW w:w="864" w:type="dxa"/>
          </w:tcPr>
          <w:p w:rsidR="00A20A8F" w:rsidRPr="006960AD" w:rsidRDefault="00A20A8F" w:rsidP="00AB7B55">
            <w:pPr>
              <w:jc w:val="center"/>
            </w:pPr>
            <w:r>
              <w:t>1</w:t>
            </w:r>
          </w:p>
        </w:tc>
        <w:tc>
          <w:tcPr>
            <w:tcW w:w="2405" w:type="dxa"/>
          </w:tcPr>
          <w:p w:rsidR="00A20A8F" w:rsidRPr="009F237A" w:rsidRDefault="00A20A8F" w:rsidP="00AB7B55">
            <w:pPr>
              <w:pStyle w:val="Default"/>
              <w:rPr>
                <w:sz w:val="22"/>
                <w:szCs w:val="22"/>
              </w:rPr>
            </w:pPr>
            <w:r w:rsidRPr="009F237A">
              <w:rPr>
                <w:sz w:val="22"/>
                <w:szCs w:val="22"/>
              </w:rPr>
              <w:t xml:space="preserve">знать значение понятий: демографическая революция, социальная мобильность, </w:t>
            </w:r>
            <w:r w:rsidRPr="009F237A">
              <w:rPr>
                <w:sz w:val="22"/>
                <w:szCs w:val="22"/>
              </w:rPr>
              <w:lastRenderedPageBreak/>
              <w:t xml:space="preserve">урбанизация, эмиграция, иммиграция, буржуазия, средний класс, рантье, рабочий вопрос, безработица — и уметь применять их для раскрытия сущности изучаемых социальных явлений; </w:t>
            </w:r>
          </w:p>
          <w:p w:rsidR="00A20A8F" w:rsidRPr="009F237A" w:rsidRDefault="00A20A8F" w:rsidP="00AB7B55">
            <w:pPr>
              <w:pStyle w:val="Default"/>
              <w:rPr>
                <w:sz w:val="22"/>
                <w:szCs w:val="22"/>
              </w:rPr>
            </w:pPr>
            <w:r w:rsidRPr="009F237A">
              <w:rPr>
                <w:sz w:val="22"/>
                <w:szCs w:val="22"/>
              </w:rPr>
              <w:t xml:space="preserve">— понимать сущность и характерные черты демографической революции XIX в.; </w:t>
            </w:r>
          </w:p>
          <w:p w:rsidR="00A20A8F" w:rsidRPr="009F237A" w:rsidRDefault="00A20A8F" w:rsidP="00AB7B55">
            <w:pPr>
              <w:jc w:val="center"/>
            </w:pPr>
            <w:r w:rsidRPr="009F237A">
              <w:t>— объяснять причины изменения социальной структуры западного общества и возникновения рабочего вопроса как сложной социальной проблемы XIX в.</w:t>
            </w:r>
          </w:p>
        </w:tc>
        <w:tc>
          <w:tcPr>
            <w:tcW w:w="2635" w:type="dxa"/>
          </w:tcPr>
          <w:p w:rsidR="00A20A8F" w:rsidRPr="009F237A" w:rsidRDefault="00A20A8F" w:rsidP="00AB7B55">
            <w:pPr>
              <w:pStyle w:val="Default"/>
              <w:rPr>
                <w:sz w:val="22"/>
                <w:szCs w:val="22"/>
              </w:rPr>
            </w:pPr>
            <w:r w:rsidRPr="009F237A">
              <w:rPr>
                <w:sz w:val="22"/>
                <w:szCs w:val="22"/>
              </w:rPr>
              <w:lastRenderedPageBreak/>
              <w:t xml:space="preserve">анализировать и сопоставлять информацию о демографической революции XIX в., представленную в виде </w:t>
            </w:r>
            <w:r w:rsidRPr="009F237A">
              <w:rPr>
                <w:sz w:val="22"/>
                <w:szCs w:val="22"/>
              </w:rPr>
              <w:lastRenderedPageBreak/>
              <w:t xml:space="preserve">диаграмм и текста, делать выводы; </w:t>
            </w:r>
          </w:p>
          <w:p w:rsidR="00A20A8F" w:rsidRPr="009F237A" w:rsidRDefault="00A20A8F" w:rsidP="00AB7B55">
            <w:pPr>
              <w:pStyle w:val="Default"/>
              <w:rPr>
                <w:sz w:val="22"/>
                <w:szCs w:val="22"/>
              </w:rPr>
            </w:pPr>
            <w:r w:rsidRPr="009F237A">
              <w:rPr>
                <w:sz w:val="22"/>
                <w:szCs w:val="22"/>
              </w:rPr>
              <w:t xml:space="preserve">— переводить информацию о демографических процессах из текстового представления в диаграммы, о социальной структуре общества из текстового представления в табличный; </w:t>
            </w:r>
          </w:p>
          <w:p w:rsidR="00A20A8F" w:rsidRPr="009F237A" w:rsidRDefault="00A20A8F" w:rsidP="00AB7B55">
            <w:pPr>
              <w:pStyle w:val="Default"/>
              <w:rPr>
                <w:sz w:val="22"/>
                <w:szCs w:val="22"/>
              </w:rPr>
            </w:pPr>
            <w:r w:rsidRPr="009F237A">
              <w:rPr>
                <w:sz w:val="22"/>
                <w:szCs w:val="22"/>
              </w:rPr>
              <w:t xml:space="preserve">— определять необходимые действия для создания комплекта графических материалов по изучению демографической революции XIX в., составлять алгоритм их выполнения и распределять возможные роли в совместной деятельности; </w:t>
            </w:r>
          </w:p>
          <w:p w:rsidR="00A20A8F" w:rsidRPr="009F237A" w:rsidRDefault="00A20A8F" w:rsidP="00AB7B55">
            <w:pPr>
              <w:jc w:val="center"/>
            </w:pPr>
            <w:r w:rsidRPr="009F237A">
              <w:t>— составлять описание положения и образа жизни рабочих в XIX в. на основе учебника и исторических источников;</w:t>
            </w:r>
          </w:p>
        </w:tc>
        <w:tc>
          <w:tcPr>
            <w:tcW w:w="2340" w:type="dxa"/>
          </w:tcPr>
          <w:p w:rsidR="00A20A8F" w:rsidRPr="001C2399" w:rsidRDefault="00A20A8F" w:rsidP="00AB7B55">
            <w:pPr>
              <w:pStyle w:val="Default"/>
              <w:rPr>
                <w:sz w:val="22"/>
                <w:szCs w:val="22"/>
              </w:rPr>
            </w:pPr>
            <w:r w:rsidRPr="001C2399">
              <w:rPr>
                <w:sz w:val="22"/>
                <w:szCs w:val="22"/>
              </w:rPr>
              <w:lastRenderedPageBreak/>
              <w:t xml:space="preserve">понимать исторический путь формирования современного общества от индустриального к </w:t>
            </w:r>
            <w:r w:rsidRPr="001C2399">
              <w:rPr>
                <w:sz w:val="22"/>
                <w:szCs w:val="22"/>
              </w:rPr>
              <w:lastRenderedPageBreak/>
              <w:t xml:space="preserve">постиндустриальному, его социальной структуры и проблем; </w:t>
            </w:r>
          </w:p>
          <w:p w:rsidR="00A20A8F" w:rsidRPr="006960AD" w:rsidRDefault="00A20A8F" w:rsidP="00AB7B55">
            <w:pPr>
              <w:jc w:val="center"/>
            </w:pPr>
          </w:p>
        </w:tc>
        <w:tc>
          <w:tcPr>
            <w:tcW w:w="1260" w:type="dxa"/>
            <w:gridSpan w:val="2"/>
          </w:tcPr>
          <w:p w:rsidR="00A20A8F" w:rsidRPr="006960AD" w:rsidRDefault="00A20A8F" w:rsidP="00AB7B55">
            <w:pPr>
              <w:jc w:val="center"/>
            </w:pPr>
          </w:p>
        </w:tc>
        <w:tc>
          <w:tcPr>
            <w:tcW w:w="1260" w:type="dxa"/>
            <w:gridSpan w:val="2"/>
          </w:tcPr>
          <w:p w:rsidR="00A20A8F" w:rsidRPr="006960AD" w:rsidRDefault="00A20A8F" w:rsidP="00AB7B55">
            <w:pPr>
              <w:jc w:val="center"/>
            </w:pPr>
          </w:p>
        </w:tc>
        <w:tc>
          <w:tcPr>
            <w:tcW w:w="1727" w:type="dxa"/>
            <w:gridSpan w:val="2"/>
          </w:tcPr>
          <w:p w:rsidR="00A20A8F" w:rsidRPr="008650A4" w:rsidRDefault="00A20A8F" w:rsidP="00AB7B55">
            <w:pPr>
              <w:jc w:val="center"/>
            </w:pPr>
            <w:r w:rsidRPr="008650A4">
              <w:t>§2</w:t>
            </w:r>
          </w:p>
        </w:tc>
      </w:tr>
      <w:tr w:rsidR="00A20A8F" w:rsidRPr="006960AD" w:rsidTr="00AB7B55">
        <w:tc>
          <w:tcPr>
            <w:tcW w:w="720" w:type="dxa"/>
          </w:tcPr>
          <w:p w:rsidR="00A20A8F" w:rsidRPr="006960AD" w:rsidRDefault="00A20A8F" w:rsidP="00AB7B55">
            <w:pPr>
              <w:jc w:val="center"/>
            </w:pPr>
            <w:r>
              <w:lastRenderedPageBreak/>
              <w:t>4</w:t>
            </w:r>
          </w:p>
        </w:tc>
        <w:tc>
          <w:tcPr>
            <w:tcW w:w="3096" w:type="dxa"/>
          </w:tcPr>
          <w:p w:rsidR="00A20A8F" w:rsidRPr="008650A4" w:rsidRDefault="00A20A8F" w:rsidP="00AB7B55">
            <w:r w:rsidRPr="008650A4">
              <w:t>Политическое развитие мира в XIX — начале ХХ в.</w:t>
            </w:r>
          </w:p>
        </w:tc>
        <w:tc>
          <w:tcPr>
            <w:tcW w:w="864" w:type="dxa"/>
          </w:tcPr>
          <w:p w:rsidR="00A20A8F" w:rsidRPr="006960AD" w:rsidRDefault="00A20A8F" w:rsidP="00AB7B55">
            <w:pPr>
              <w:jc w:val="center"/>
            </w:pPr>
            <w:r>
              <w:t>1</w:t>
            </w:r>
          </w:p>
        </w:tc>
        <w:tc>
          <w:tcPr>
            <w:tcW w:w="2405" w:type="dxa"/>
          </w:tcPr>
          <w:p w:rsidR="00A20A8F" w:rsidRPr="009F237A" w:rsidRDefault="00A20A8F" w:rsidP="00AB7B55">
            <w:pPr>
              <w:pStyle w:val="Default"/>
              <w:rPr>
                <w:sz w:val="22"/>
                <w:szCs w:val="22"/>
              </w:rPr>
            </w:pPr>
            <w:r w:rsidRPr="009F237A">
              <w:rPr>
                <w:sz w:val="22"/>
                <w:szCs w:val="22"/>
              </w:rPr>
              <w:t xml:space="preserve">знать значение понятий: демократизация, Реставрация, парламентская монархия, </w:t>
            </w:r>
            <w:r w:rsidRPr="009F237A">
              <w:rPr>
                <w:sz w:val="22"/>
                <w:szCs w:val="22"/>
              </w:rPr>
              <w:lastRenderedPageBreak/>
              <w:t xml:space="preserve">парламентаризм, суфражизм, всеобщее избирательное право, массовая политическая партия — и уметь применять их для раскрытия сущности изучаемых политических явлений; </w:t>
            </w:r>
          </w:p>
          <w:p w:rsidR="00A20A8F" w:rsidRPr="009F237A" w:rsidRDefault="00A20A8F" w:rsidP="00AB7B55">
            <w:pPr>
              <w:pStyle w:val="Default"/>
              <w:rPr>
                <w:sz w:val="22"/>
                <w:szCs w:val="22"/>
              </w:rPr>
            </w:pPr>
            <w:r w:rsidRPr="009F237A">
              <w:rPr>
                <w:sz w:val="22"/>
                <w:szCs w:val="22"/>
              </w:rPr>
              <w:t xml:space="preserve">— использовать историческую карту как источник информации о границах изучаемых государств в XIX в.; </w:t>
            </w:r>
          </w:p>
          <w:p w:rsidR="00A20A8F" w:rsidRPr="009F237A" w:rsidRDefault="00A20A8F" w:rsidP="00AB7B55">
            <w:pPr>
              <w:pStyle w:val="Default"/>
              <w:rPr>
                <w:sz w:val="22"/>
                <w:szCs w:val="22"/>
              </w:rPr>
            </w:pPr>
            <w:r w:rsidRPr="009F237A">
              <w:rPr>
                <w:sz w:val="22"/>
                <w:szCs w:val="22"/>
              </w:rPr>
              <w:t xml:space="preserve">— анализировать информацию текстов конституций для выявления важнейших тенденций политического развития западных государств (распространение парламентаризма, всеобщего избирательного права); </w:t>
            </w:r>
          </w:p>
          <w:p w:rsidR="00A20A8F" w:rsidRPr="009F237A" w:rsidRDefault="00A20A8F" w:rsidP="00AB7B55">
            <w:pPr>
              <w:pStyle w:val="Default"/>
              <w:rPr>
                <w:sz w:val="22"/>
                <w:szCs w:val="22"/>
              </w:rPr>
            </w:pPr>
            <w:r w:rsidRPr="009F237A">
              <w:rPr>
                <w:sz w:val="22"/>
                <w:szCs w:val="22"/>
              </w:rPr>
              <w:t xml:space="preserve">— на основе текста учебника составлять схему устройства парламента и конкретизировать её на примерах отдельных государств; </w:t>
            </w:r>
          </w:p>
          <w:p w:rsidR="00A20A8F" w:rsidRPr="006960AD" w:rsidRDefault="00A20A8F" w:rsidP="0092480C">
            <w:pPr>
              <w:pStyle w:val="Default"/>
            </w:pPr>
            <w:r w:rsidRPr="009F237A">
              <w:rPr>
                <w:sz w:val="22"/>
                <w:szCs w:val="22"/>
              </w:rPr>
              <w:lastRenderedPageBreak/>
              <w:t xml:space="preserve">— понимать сущность проводимых государствами в XIX в. социальных реформ, объяснять причины их проведения </w:t>
            </w:r>
          </w:p>
        </w:tc>
        <w:tc>
          <w:tcPr>
            <w:tcW w:w="2635" w:type="dxa"/>
          </w:tcPr>
          <w:p w:rsidR="00A20A8F" w:rsidRPr="009F237A" w:rsidRDefault="00A20A8F" w:rsidP="00AB7B55">
            <w:pPr>
              <w:pStyle w:val="Default"/>
              <w:rPr>
                <w:sz w:val="22"/>
                <w:szCs w:val="22"/>
              </w:rPr>
            </w:pPr>
            <w:r w:rsidRPr="009F237A">
              <w:rPr>
                <w:sz w:val="22"/>
                <w:szCs w:val="22"/>
              </w:rPr>
              <w:lastRenderedPageBreak/>
              <w:t xml:space="preserve">организовывать собственную познавательную деятельность на основе анализа текста учебника при изучении вопроса о </w:t>
            </w:r>
            <w:r w:rsidRPr="009F237A">
              <w:rPr>
                <w:sz w:val="22"/>
                <w:szCs w:val="22"/>
              </w:rPr>
              <w:lastRenderedPageBreak/>
              <w:t xml:space="preserve">парламентаризме, в том числе определять понятие «парламентаризм»; </w:t>
            </w:r>
          </w:p>
          <w:p w:rsidR="00A20A8F" w:rsidRPr="009F237A" w:rsidRDefault="00A20A8F" w:rsidP="00AB7B55">
            <w:pPr>
              <w:pStyle w:val="Default"/>
              <w:rPr>
                <w:sz w:val="22"/>
                <w:szCs w:val="22"/>
              </w:rPr>
            </w:pPr>
            <w:r w:rsidRPr="009F237A">
              <w:rPr>
                <w:sz w:val="22"/>
                <w:szCs w:val="22"/>
              </w:rPr>
              <w:t xml:space="preserve">— взаимодействовать с учителем и одноклассниками в процессе эвристической беседы о развитии политических партий в XIX в.; </w:t>
            </w:r>
          </w:p>
          <w:p w:rsidR="00A20A8F" w:rsidRPr="009F237A" w:rsidRDefault="00A20A8F" w:rsidP="00AB7B55">
            <w:pPr>
              <w:pStyle w:val="Default"/>
              <w:rPr>
                <w:sz w:val="22"/>
                <w:szCs w:val="22"/>
              </w:rPr>
            </w:pPr>
            <w:r w:rsidRPr="009F237A">
              <w:rPr>
                <w:sz w:val="22"/>
                <w:szCs w:val="22"/>
              </w:rPr>
              <w:t xml:space="preserve">— участвовать в публичном представлении результатов групповой деятельности при изучении вопроса о политической карте мира в XIX в.; </w:t>
            </w:r>
          </w:p>
          <w:p w:rsidR="00A20A8F" w:rsidRPr="009F237A" w:rsidRDefault="00A20A8F" w:rsidP="00AB7B55">
            <w:pPr>
              <w:jc w:val="center"/>
            </w:pPr>
          </w:p>
        </w:tc>
        <w:tc>
          <w:tcPr>
            <w:tcW w:w="2340" w:type="dxa"/>
          </w:tcPr>
          <w:p w:rsidR="00A20A8F" w:rsidRPr="009F237A" w:rsidRDefault="00A20A8F" w:rsidP="00AB7B55">
            <w:pPr>
              <w:pStyle w:val="Default"/>
              <w:rPr>
                <w:sz w:val="22"/>
                <w:szCs w:val="22"/>
              </w:rPr>
            </w:pPr>
            <w:r w:rsidRPr="009F237A">
              <w:rPr>
                <w:sz w:val="22"/>
                <w:szCs w:val="22"/>
              </w:rPr>
              <w:lastRenderedPageBreak/>
              <w:t xml:space="preserve">понимать ценность либеральных и демократических принципов организации политической власти </w:t>
            </w:r>
            <w:r w:rsidRPr="009F237A">
              <w:rPr>
                <w:sz w:val="22"/>
                <w:szCs w:val="22"/>
              </w:rPr>
              <w:lastRenderedPageBreak/>
              <w:t xml:space="preserve">в странах Европы и США в конце XIX в. и в современном мире; </w:t>
            </w:r>
          </w:p>
          <w:p w:rsidR="00A20A8F" w:rsidRPr="009F237A" w:rsidRDefault="00A20A8F" w:rsidP="00AB7B55">
            <w:pPr>
              <w:pStyle w:val="Default"/>
              <w:rPr>
                <w:sz w:val="22"/>
                <w:szCs w:val="22"/>
              </w:rPr>
            </w:pPr>
            <w:r w:rsidRPr="009F237A">
              <w:rPr>
                <w:sz w:val="22"/>
                <w:szCs w:val="22"/>
              </w:rPr>
              <w:t xml:space="preserve">— осознавать значение и ценность изучаемого материала о социальных реформах конца XIX в. для становления современного социального государства; </w:t>
            </w:r>
          </w:p>
          <w:p w:rsidR="00A20A8F" w:rsidRPr="009F237A" w:rsidRDefault="00A20A8F" w:rsidP="00AB7B55">
            <w:pPr>
              <w:jc w:val="center"/>
            </w:pPr>
          </w:p>
        </w:tc>
        <w:tc>
          <w:tcPr>
            <w:tcW w:w="1260" w:type="dxa"/>
            <w:gridSpan w:val="2"/>
          </w:tcPr>
          <w:p w:rsidR="00A20A8F" w:rsidRPr="006960AD" w:rsidRDefault="00A20A8F" w:rsidP="00AB7B55">
            <w:pPr>
              <w:jc w:val="center"/>
            </w:pPr>
          </w:p>
        </w:tc>
        <w:tc>
          <w:tcPr>
            <w:tcW w:w="1260" w:type="dxa"/>
            <w:gridSpan w:val="2"/>
          </w:tcPr>
          <w:p w:rsidR="00A20A8F" w:rsidRPr="006960AD" w:rsidRDefault="00A20A8F" w:rsidP="00AB7B55">
            <w:pPr>
              <w:jc w:val="center"/>
            </w:pPr>
          </w:p>
        </w:tc>
        <w:tc>
          <w:tcPr>
            <w:tcW w:w="1727" w:type="dxa"/>
            <w:gridSpan w:val="2"/>
          </w:tcPr>
          <w:p w:rsidR="00A20A8F" w:rsidRPr="008650A4" w:rsidRDefault="00A20A8F" w:rsidP="00AB7B55">
            <w:pPr>
              <w:jc w:val="center"/>
            </w:pPr>
            <w:r w:rsidRPr="008650A4">
              <w:t>§3</w:t>
            </w:r>
          </w:p>
        </w:tc>
      </w:tr>
      <w:tr w:rsidR="00A20A8F" w:rsidRPr="006960AD" w:rsidTr="00AB7B55">
        <w:tc>
          <w:tcPr>
            <w:tcW w:w="720" w:type="dxa"/>
          </w:tcPr>
          <w:p w:rsidR="00A20A8F" w:rsidRPr="006960AD" w:rsidRDefault="00A20A8F" w:rsidP="00AB7B55">
            <w:pPr>
              <w:jc w:val="center"/>
            </w:pPr>
            <w:r>
              <w:lastRenderedPageBreak/>
              <w:t>5-6</w:t>
            </w:r>
          </w:p>
        </w:tc>
        <w:tc>
          <w:tcPr>
            <w:tcW w:w="3096" w:type="dxa"/>
          </w:tcPr>
          <w:p w:rsidR="00A20A8F" w:rsidRPr="008650A4" w:rsidRDefault="00A20A8F" w:rsidP="00AB7B55">
            <w:pPr>
              <w:pStyle w:val="Default"/>
            </w:pPr>
            <w:r w:rsidRPr="008650A4">
              <w:t xml:space="preserve">«Великие идеологии» </w:t>
            </w:r>
          </w:p>
        </w:tc>
        <w:tc>
          <w:tcPr>
            <w:tcW w:w="864" w:type="dxa"/>
          </w:tcPr>
          <w:p w:rsidR="00A20A8F" w:rsidRPr="001C2399" w:rsidRDefault="00A20A8F" w:rsidP="00AB7B55">
            <w:pPr>
              <w:pStyle w:val="Default"/>
              <w:jc w:val="center"/>
            </w:pPr>
            <w:r w:rsidRPr="001C2399">
              <w:t>2</w:t>
            </w:r>
          </w:p>
        </w:tc>
        <w:tc>
          <w:tcPr>
            <w:tcW w:w="2405" w:type="dxa"/>
          </w:tcPr>
          <w:p w:rsidR="00A20A8F" w:rsidRDefault="00A20A8F" w:rsidP="00AB7B55">
            <w:pPr>
              <w:pStyle w:val="Default"/>
              <w:rPr>
                <w:sz w:val="22"/>
                <w:szCs w:val="22"/>
              </w:rPr>
            </w:pPr>
            <w:r w:rsidRPr="000B4380">
              <w:rPr>
                <w:sz w:val="22"/>
                <w:szCs w:val="22"/>
              </w:rPr>
              <w:t xml:space="preserve">— знать значение понятий: идеология, либерализм, консерватизм, социализм, анархизм, марксизм, национализм </w:t>
            </w:r>
          </w:p>
          <w:p w:rsidR="00A20A8F" w:rsidRPr="000B4380" w:rsidRDefault="00A20A8F" w:rsidP="00AB7B55">
            <w:pPr>
              <w:pStyle w:val="Default"/>
              <w:rPr>
                <w:sz w:val="22"/>
                <w:szCs w:val="22"/>
              </w:rPr>
            </w:pPr>
            <w:r w:rsidRPr="000B4380">
              <w:rPr>
                <w:sz w:val="22"/>
                <w:szCs w:val="22"/>
              </w:rPr>
              <w:t xml:space="preserve">— и уметь применять их для раскрытия сущности изучаемых социальных и политических явлений; </w:t>
            </w:r>
          </w:p>
          <w:p w:rsidR="00A20A8F" w:rsidRPr="000B4380" w:rsidRDefault="00A20A8F" w:rsidP="00AB7B55">
            <w:pPr>
              <w:pStyle w:val="Default"/>
              <w:rPr>
                <w:sz w:val="22"/>
                <w:szCs w:val="22"/>
              </w:rPr>
            </w:pPr>
            <w:r w:rsidRPr="000B4380">
              <w:rPr>
                <w:sz w:val="22"/>
                <w:szCs w:val="22"/>
              </w:rPr>
              <w:t xml:space="preserve">— на основе текста учебника составлять сравнительную таблицу идеологий, выявлять их сходство и различия; </w:t>
            </w:r>
          </w:p>
          <w:p w:rsidR="00A20A8F" w:rsidRPr="000B4380" w:rsidRDefault="00A20A8F" w:rsidP="00AB7B55">
            <w:pPr>
              <w:pStyle w:val="Default"/>
              <w:rPr>
                <w:sz w:val="22"/>
                <w:szCs w:val="22"/>
              </w:rPr>
            </w:pPr>
            <w:r w:rsidRPr="000B4380">
              <w:rPr>
                <w:sz w:val="22"/>
                <w:szCs w:val="22"/>
              </w:rPr>
              <w:t xml:space="preserve">— анализировать информацию текстов источников для определения их принадлежности к различным идеологиям (коммунизму, либерализму, консерватизму, национализму); </w:t>
            </w:r>
          </w:p>
          <w:p w:rsidR="00A20A8F" w:rsidRPr="000B4380" w:rsidRDefault="00A20A8F" w:rsidP="00AB7B55">
            <w:pPr>
              <w:pStyle w:val="Default"/>
              <w:rPr>
                <w:sz w:val="22"/>
                <w:szCs w:val="22"/>
              </w:rPr>
            </w:pPr>
            <w:r w:rsidRPr="000B4380">
              <w:rPr>
                <w:sz w:val="22"/>
                <w:szCs w:val="22"/>
              </w:rPr>
              <w:lastRenderedPageBreak/>
              <w:t xml:space="preserve">— объяснять причины популярности идеологии национализма в XIX в. </w:t>
            </w:r>
          </w:p>
          <w:p w:rsidR="00A20A8F" w:rsidRPr="000B4380" w:rsidRDefault="00A20A8F" w:rsidP="00AB7B55">
            <w:pPr>
              <w:jc w:val="center"/>
            </w:pPr>
          </w:p>
        </w:tc>
        <w:tc>
          <w:tcPr>
            <w:tcW w:w="2635" w:type="dxa"/>
          </w:tcPr>
          <w:p w:rsidR="00A20A8F" w:rsidRPr="000B4380" w:rsidRDefault="00A20A8F" w:rsidP="00AB7B55">
            <w:pPr>
              <w:pStyle w:val="Default"/>
              <w:rPr>
                <w:sz w:val="22"/>
                <w:szCs w:val="22"/>
              </w:rPr>
            </w:pPr>
            <w:r w:rsidRPr="000B4380">
              <w:rPr>
                <w:sz w:val="22"/>
                <w:szCs w:val="22"/>
              </w:rPr>
              <w:lastRenderedPageBreak/>
              <w:t xml:space="preserve"> взаимодействовать с учителем и одноклассниками в процессе формирования понятия «идеология»; </w:t>
            </w:r>
          </w:p>
          <w:p w:rsidR="00A20A8F" w:rsidRPr="000B4380" w:rsidRDefault="00A20A8F" w:rsidP="00AB7B55">
            <w:pPr>
              <w:pStyle w:val="Default"/>
              <w:rPr>
                <w:sz w:val="22"/>
                <w:szCs w:val="22"/>
              </w:rPr>
            </w:pPr>
            <w:r w:rsidRPr="000B4380">
              <w:rPr>
                <w:sz w:val="22"/>
                <w:szCs w:val="22"/>
              </w:rPr>
              <w:t xml:space="preserve">— планировать и организовывать познавательную деятельность в группе, направленную на изучение идеологий XIX в.; составлять план и последовательность действий при подготовке выступления; участвовать в публичном представлении результатов и оценивать результаты и осознавать качество проделанной работы; </w:t>
            </w:r>
          </w:p>
          <w:p w:rsidR="00A20A8F" w:rsidRPr="000B4380" w:rsidRDefault="00A20A8F" w:rsidP="00AB7B55">
            <w:pPr>
              <w:pStyle w:val="Default"/>
              <w:rPr>
                <w:sz w:val="22"/>
                <w:szCs w:val="22"/>
              </w:rPr>
            </w:pPr>
            <w:r w:rsidRPr="000B4380">
              <w:rPr>
                <w:sz w:val="22"/>
                <w:szCs w:val="22"/>
              </w:rPr>
              <w:t xml:space="preserve">— находить в тексте о национальной политике необходимую информацию, устанавливать взаимосвязь событий XIX в. и развития национализма в европейских странах и </w:t>
            </w:r>
            <w:r w:rsidRPr="000B4380">
              <w:rPr>
                <w:sz w:val="22"/>
                <w:szCs w:val="22"/>
              </w:rPr>
              <w:lastRenderedPageBreak/>
              <w:t xml:space="preserve">США; </w:t>
            </w:r>
          </w:p>
          <w:p w:rsidR="00A20A8F" w:rsidRPr="000B4380" w:rsidRDefault="00A20A8F" w:rsidP="00D85DBD">
            <w:pPr>
              <w:pStyle w:val="Default"/>
            </w:pPr>
            <w:r w:rsidRPr="000B4380">
              <w:rPr>
                <w:sz w:val="22"/>
                <w:szCs w:val="22"/>
              </w:rPr>
              <w:t xml:space="preserve">— подбирать основания и факты, аргументирующие позиции представителей различных идеологий; </w:t>
            </w:r>
          </w:p>
        </w:tc>
        <w:tc>
          <w:tcPr>
            <w:tcW w:w="2340" w:type="dxa"/>
          </w:tcPr>
          <w:p w:rsidR="00A20A8F" w:rsidRPr="000B4380" w:rsidRDefault="00A20A8F" w:rsidP="00AB7B55">
            <w:pPr>
              <w:pStyle w:val="Default"/>
              <w:rPr>
                <w:sz w:val="22"/>
                <w:szCs w:val="22"/>
              </w:rPr>
            </w:pPr>
            <w:r w:rsidRPr="000B4380">
              <w:rPr>
                <w:sz w:val="22"/>
                <w:szCs w:val="22"/>
              </w:rPr>
              <w:lastRenderedPageBreak/>
              <w:t xml:space="preserve">понимать значимость возникновения и развития в XIX в. идеологий, их роли в современной цивилизации; </w:t>
            </w:r>
          </w:p>
          <w:p w:rsidR="00A20A8F" w:rsidRPr="000B4380" w:rsidRDefault="00A20A8F" w:rsidP="00AB7B55">
            <w:pPr>
              <w:pStyle w:val="Default"/>
              <w:rPr>
                <w:sz w:val="22"/>
                <w:szCs w:val="22"/>
              </w:rPr>
            </w:pPr>
            <w:r w:rsidRPr="000B4380">
              <w:rPr>
                <w:sz w:val="22"/>
                <w:szCs w:val="22"/>
              </w:rPr>
              <w:t xml:space="preserve">— осознавать сложность вопросов, связанных с национальной принадлежностью, уважительно относиться к проявлениям национального самосознания европейских народов; </w:t>
            </w:r>
          </w:p>
          <w:p w:rsidR="00A20A8F" w:rsidRPr="000B4380" w:rsidRDefault="00A20A8F" w:rsidP="00AB7B55">
            <w:pPr>
              <w:pStyle w:val="Default"/>
              <w:rPr>
                <w:sz w:val="22"/>
                <w:szCs w:val="22"/>
              </w:rPr>
            </w:pPr>
            <w:r w:rsidRPr="000B4380">
              <w:rPr>
                <w:sz w:val="22"/>
                <w:szCs w:val="22"/>
              </w:rPr>
              <w:t xml:space="preserve">— понимать эффективность реформистского пути для развития государств; </w:t>
            </w:r>
          </w:p>
          <w:p w:rsidR="00A20A8F" w:rsidRPr="000B4380" w:rsidRDefault="00A20A8F" w:rsidP="00AB7B55">
            <w:pPr>
              <w:jc w:val="center"/>
            </w:pPr>
          </w:p>
        </w:tc>
        <w:tc>
          <w:tcPr>
            <w:tcW w:w="1260" w:type="dxa"/>
            <w:gridSpan w:val="2"/>
          </w:tcPr>
          <w:p w:rsidR="00A20A8F" w:rsidRPr="006960AD" w:rsidRDefault="00A20A8F" w:rsidP="00AB7B55">
            <w:pPr>
              <w:jc w:val="center"/>
            </w:pPr>
          </w:p>
        </w:tc>
        <w:tc>
          <w:tcPr>
            <w:tcW w:w="1260" w:type="dxa"/>
            <w:gridSpan w:val="2"/>
          </w:tcPr>
          <w:p w:rsidR="00A20A8F" w:rsidRPr="006960AD" w:rsidRDefault="00A20A8F" w:rsidP="00AB7B55">
            <w:pPr>
              <w:jc w:val="center"/>
            </w:pPr>
          </w:p>
        </w:tc>
        <w:tc>
          <w:tcPr>
            <w:tcW w:w="1727" w:type="dxa"/>
            <w:gridSpan w:val="2"/>
          </w:tcPr>
          <w:p w:rsidR="00A20A8F" w:rsidRPr="008650A4" w:rsidRDefault="00A20A8F" w:rsidP="00AB7B55">
            <w:pPr>
              <w:jc w:val="center"/>
            </w:pPr>
            <w:r w:rsidRPr="008650A4">
              <w:rPr>
                <w:sz w:val="28"/>
                <w:szCs w:val="28"/>
              </w:rPr>
              <w:t>§ 4</w:t>
            </w:r>
          </w:p>
        </w:tc>
      </w:tr>
      <w:tr w:rsidR="00A20A8F" w:rsidRPr="006960AD" w:rsidTr="00AB7B55">
        <w:tc>
          <w:tcPr>
            <w:tcW w:w="720" w:type="dxa"/>
          </w:tcPr>
          <w:p w:rsidR="00A20A8F" w:rsidRPr="006960AD" w:rsidRDefault="00A20A8F" w:rsidP="00AB7B55">
            <w:pPr>
              <w:jc w:val="center"/>
            </w:pPr>
            <w:r>
              <w:lastRenderedPageBreak/>
              <w:t>7</w:t>
            </w:r>
          </w:p>
        </w:tc>
        <w:tc>
          <w:tcPr>
            <w:tcW w:w="3096" w:type="dxa"/>
          </w:tcPr>
          <w:p w:rsidR="00A20A8F" w:rsidRPr="008650A4" w:rsidRDefault="00A20A8F" w:rsidP="00AB7B55">
            <w:pPr>
              <w:pStyle w:val="Default"/>
            </w:pPr>
            <w:r w:rsidRPr="008650A4">
              <w:t xml:space="preserve">Образование и наука </w:t>
            </w:r>
          </w:p>
        </w:tc>
        <w:tc>
          <w:tcPr>
            <w:tcW w:w="864" w:type="dxa"/>
          </w:tcPr>
          <w:p w:rsidR="00A20A8F" w:rsidRDefault="00A20A8F" w:rsidP="00AB7B55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405" w:type="dxa"/>
          </w:tcPr>
          <w:p w:rsidR="00A20A8F" w:rsidRPr="00426DD3" w:rsidRDefault="00A20A8F" w:rsidP="00AB7B55">
            <w:pPr>
              <w:pStyle w:val="Default"/>
              <w:rPr>
                <w:sz w:val="22"/>
                <w:szCs w:val="22"/>
              </w:rPr>
            </w:pPr>
            <w:r w:rsidRPr="00426DD3">
              <w:rPr>
                <w:sz w:val="22"/>
                <w:szCs w:val="22"/>
              </w:rPr>
              <w:t xml:space="preserve">— знать значение понятий: обязательное начальное образование, «читательская революция», социал-дарвинизм, позитивизм и уметь применять их для раскрытия сущности изучаемых общественных явлений; </w:t>
            </w:r>
          </w:p>
          <w:p w:rsidR="00A20A8F" w:rsidRPr="00426DD3" w:rsidRDefault="00A20A8F" w:rsidP="00AB7B55">
            <w:pPr>
              <w:pStyle w:val="Default"/>
              <w:rPr>
                <w:sz w:val="22"/>
                <w:szCs w:val="22"/>
              </w:rPr>
            </w:pPr>
            <w:r w:rsidRPr="00426DD3">
              <w:rPr>
                <w:sz w:val="22"/>
                <w:szCs w:val="22"/>
              </w:rPr>
              <w:t xml:space="preserve">— объяснять причины распространения грамотности и развития системы образования в XIX в.; </w:t>
            </w:r>
          </w:p>
          <w:p w:rsidR="00A20A8F" w:rsidRPr="00426DD3" w:rsidRDefault="00A20A8F" w:rsidP="00AB7B55">
            <w:pPr>
              <w:pStyle w:val="Default"/>
              <w:rPr>
                <w:sz w:val="22"/>
                <w:szCs w:val="22"/>
              </w:rPr>
            </w:pPr>
            <w:r w:rsidRPr="00426DD3">
              <w:rPr>
                <w:sz w:val="22"/>
                <w:szCs w:val="22"/>
              </w:rPr>
              <w:t xml:space="preserve">— раскрывать существенные черты науки XIX в., называть важнейшие научные открытия и понимать их практическую значимость в жизни общества. </w:t>
            </w:r>
          </w:p>
          <w:p w:rsidR="00A20A8F" w:rsidRPr="00426DD3" w:rsidRDefault="00A20A8F" w:rsidP="00AB7B55">
            <w:pPr>
              <w:jc w:val="center"/>
            </w:pPr>
          </w:p>
        </w:tc>
        <w:tc>
          <w:tcPr>
            <w:tcW w:w="2635" w:type="dxa"/>
          </w:tcPr>
          <w:p w:rsidR="00A20A8F" w:rsidRPr="00426DD3" w:rsidRDefault="00A20A8F" w:rsidP="00AB7B55">
            <w:pPr>
              <w:pStyle w:val="Default"/>
              <w:rPr>
                <w:sz w:val="22"/>
                <w:szCs w:val="22"/>
              </w:rPr>
            </w:pPr>
            <w:r w:rsidRPr="00426DD3">
              <w:rPr>
                <w:sz w:val="22"/>
                <w:szCs w:val="22"/>
              </w:rPr>
              <w:t xml:space="preserve">— анализировать цифровые данные о развитии образования и делать собственные выводы о масштабах и значимости происходящих в системе образования изменениях; </w:t>
            </w:r>
          </w:p>
          <w:p w:rsidR="00A20A8F" w:rsidRPr="00426DD3" w:rsidRDefault="00A20A8F" w:rsidP="00AB7B55">
            <w:pPr>
              <w:pStyle w:val="Default"/>
              <w:rPr>
                <w:sz w:val="22"/>
                <w:szCs w:val="22"/>
              </w:rPr>
            </w:pPr>
            <w:r w:rsidRPr="00426DD3">
              <w:rPr>
                <w:sz w:val="22"/>
                <w:szCs w:val="22"/>
              </w:rPr>
              <w:t xml:space="preserve">— переводить информацию о развитии образования из текстового представления в схемы, о научных достижениях из текста в таблицу; </w:t>
            </w:r>
          </w:p>
          <w:p w:rsidR="00A20A8F" w:rsidRPr="00426DD3" w:rsidRDefault="00A20A8F" w:rsidP="00AB7B55">
            <w:pPr>
              <w:pStyle w:val="Default"/>
              <w:rPr>
                <w:sz w:val="22"/>
                <w:szCs w:val="22"/>
              </w:rPr>
            </w:pPr>
            <w:r w:rsidRPr="00426DD3">
              <w:rPr>
                <w:sz w:val="22"/>
                <w:szCs w:val="22"/>
              </w:rPr>
              <w:t xml:space="preserve">— анализировать информацию исторических источников о научных открытиях, делать выводы; </w:t>
            </w:r>
          </w:p>
          <w:p w:rsidR="00A20A8F" w:rsidRPr="00426DD3" w:rsidRDefault="00A20A8F" w:rsidP="00D85DBD">
            <w:pPr>
              <w:pStyle w:val="Default"/>
            </w:pPr>
            <w:r w:rsidRPr="00426DD3">
              <w:rPr>
                <w:sz w:val="22"/>
                <w:szCs w:val="22"/>
              </w:rPr>
              <w:t xml:space="preserve">— вербализировать эмоциональное впечатление, оказанное фрагментами источников об использовании хлороформа и открытии прививок от оспы; </w:t>
            </w:r>
          </w:p>
        </w:tc>
        <w:tc>
          <w:tcPr>
            <w:tcW w:w="2340" w:type="dxa"/>
          </w:tcPr>
          <w:p w:rsidR="00A20A8F" w:rsidRPr="00426DD3" w:rsidRDefault="00A20A8F" w:rsidP="00AB7B55">
            <w:pPr>
              <w:pStyle w:val="Default"/>
              <w:rPr>
                <w:sz w:val="22"/>
                <w:szCs w:val="22"/>
              </w:rPr>
            </w:pPr>
            <w:r w:rsidRPr="00426DD3">
              <w:rPr>
                <w:sz w:val="22"/>
                <w:szCs w:val="22"/>
              </w:rPr>
              <w:t xml:space="preserve">понимать ценность и значимость развития науки и образования и научных достижений второй половины XIX в. для прогресса человечества; </w:t>
            </w:r>
          </w:p>
          <w:p w:rsidR="00A20A8F" w:rsidRPr="00426DD3" w:rsidRDefault="00A20A8F" w:rsidP="00AB7B55">
            <w:pPr>
              <w:jc w:val="center"/>
            </w:pPr>
          </w:p>
        </w:tc>
        <w:tc>
          <w:tcPr>
            <w:tcW w:w="1260" w:type="dxa"/>
            <w:gridSpan w:val="2"/>
          </w:tcPr>
          <w:p w:rsidR="00A20A8F" w:rsidRPr="006960AD" w:rsidRDefault="00A20A8F" w:rsidP="00AB7B55">
            <w:pPr>
              <w:jc w:val="center"/>
            </w:pPr>
          </w:p>
        </w:tc>
        <w:tc>
          <w:tcPr>
            <w:tcW w:w="1260" w:type="dxa"/>
            <w:gridSpan w:val="2"/>
          </w:tcPr>
          <w:p w:rsidR="00A20A8F" w:rsidRPr="006960AD" w:rsidRDefault="00A20A8F" w:rsidP="00AB7B55">
            <w:pPr>
              <w:jc w:val="center"/>
            </w:pPr>
          </w:p>
        </w:tc>
        <w:tc>
          <w:tcPr>
            <w:tcW w:w="1727" w:type="dxa"/>
            <w:gridSpan w:val="2"/>
          </w:tcPr>
          <w:p w:rsidR="00A20A8F" w:rsidRPr="008650A4" w:rsidRDefault="00A20A8F" w:rsidP="00AB7B55">
            <w:pPr>
              <w:jc w:val="center"/>
            </w:pPr>
            <w:r w:rsidRPr="008650A4">
              <w:rPr>
                <w:sz w:val="28"/>
                <w:szCs w:val="28"/>
              </w:rPr>
              <w:t>§ 5</w:t>
            </w:r>
          </w:p>
        </w:tc>
      </w:tr>
      <w:tr w:rsidR="00A20A8F" w:rsidRPr="006960AD" w:rsidTr="00AB7B55">
        <w:tc>
          <w:tcPr>
            <w:tcW w:w="720" w:type="dxa"/>
          </w:tcPr>
          <w:p w:rsidR="00A20A8F" w:rsidRPr="006960AD" w:rsidRDefault="00A20A8F" w:rsidP="00AB7B55">
            <w:pPr>
              <w:jc w:val="center"/>
            </w:pPr>
            <w:r>
              <w:t>8-9</w:t>
            </w:r>
          </w:p>
        </w:tc>
        <w:tc>
          <w:tcPr>
            <w:tcW w:w="3096" w:type="dxa"/>
          </w:tcPr>
          <w:p w:rsidR="00A20A8F" w:rsidRPr="008650A4" w:rsidRDefault="00A20A8F" w:rsidP="00AB7B55">
            <w:pPr>
              <w:pStyle w:val="Default"/>
            </w:pPr>
            <w:r w:rsidRPr="008650A4">
              <w:t xml:space="preserve">XIX век в зеркале художественных исканий </w:t>
            </w:r>
          </w:p>
        </w:tc>
        <w:tc>
          <w:tcPr>
            <w:tcW w:w="864" w:type="dxa"/>
          </w:tcPr>
          <w:p w:rsidR="00A20A8F" w:rsidRPr="001C2399" w:rsidRDefault="00A20A8F" w:rsidP="00AB7B55">
            <w:pPr>
              <w:pStyle w:val="Default"/>
              <w:jc w:val="center"/>
            </w:pPr>
            <w:r w:rsidRPr="001C2399">
              <w:t>2</w:t>
            </w:r>
          </w:p>
        </w:tc>
        <w:tc>
          <w:tcPr>
            <w:tcW w:w="2405" w:type="dxa"/>
          </w:tcPr>
          <w:p w:rsidR="00A20A8F" w:rsidRPr="00BC058E" w:rsidRDefault="00A20A8F" w:rsidP="00AB7B55">
            <w:pPr>
              <w:pStyle w:val="Default"/>
              <w:rPr>
                <w:sz w:val="22"/>
                <w:szCs w:val="22"/>
              </w:rPr>
            </w:pPr>
            <w:r w:rsidRPr="00BC058E">
              <w:rPr>
                <w:sz w:val="22"/>
                <w:szCs w:val="22"/>
              </w:rPr>
              <w:t xml:space="preserve">— знать значение понятий: романтизм, </w:t>
            </w:r>
            <w:r w:rsidRPr="00BC058E">
              <w:rPr>
                <w:sz w:val="22"/>
                <w:szCs w:val="22"/>
              </w:rPr>
              <w:lastRenderedPageBreak/>
              <w:t xml:space="preserve">критический реализм, натурализм, импрессионизм, постимпрессионизм — и уметь применять их для анализа </w:t>
            </w:r>
          </w:p>
          <w:p w:rsidR="00A20A8F" w:rsidRPr="00BC058E" w:rsidRDefault="00A20A8F" w:rsidP="00AB7B55">
            <w:pPr>
              <w:pStyle w:val="Default"/>
              <w:rPr>
                <w:color w:val="auto"/>
                <w:sz w:val="22"/>
                <w:szCs w:val="22"/>
              </w:rPr>
            </w:pPr>
            <w:r w:rsidRPr="00BC058E">
              <w:rPr>
                <w:color w:val="auto"/>
                <w:sz w:val="22"/>
                <w:szCs w:val="22"/>
              </w:rPr>
              <w:t xml:space="preserve">-произведений искусства и литературы XIX в.; </w:t>
            </w:r>
          </w:p>
          <w:p w:rsidR="00A20A8F" w:rsidRPr="00BC058E" w:rsidRDefault="00A20A8F" w:rsidP="00AB7B55">
            <w:pPr>
              <w:pStyle w:val="Default"/>
              <w:rPr>
                <w:color w:val="auto"/>
                <w:sz w:val="22"/>
                <w:szCs w:val="22"/>
              </w:rPr>
            </w:pPr>
            <w:r w:rsidRPr="00BC058E">
              <w:rPr>
                <w:color w:val="auto"/>
                <w:sz w:val="22"/>
                <w:szCs w:val="22"/>
              </w:rPr>
              <w:t xml:space="preserve">— давать характеристику основных направлений и стилей в искусстве XIX в., выбирать их наиболее существенные признаки, определять принадлежность произведений литературы и искусства к одному из направлений, оформлять результаты работы в таблицу. </w:t>
            </w:r>
          </w:p>
          <w:p w:rsidR="00A20A8F" w:rsidRPr="00BC058E" w:rsidRDefault="00A20A8F" w:rsidP="00AB7B55">
            <w:pPr>
              <w:jc w:val="center"/>
            </w:pPr>
          </w:p>
        </w:tc>
        <w:tc>
          <w:tcPr>
            <w:tcW w:w="2635" w:type="dxa"/>
          </w:tcPr>
          <w:p w:rsidR="00A20A8F" w:rsidRPr="00BC058E" w:rsidRDefault="00A20A8F" w:rsidP="00AB7B55">
            <w:pPr>
              <w:pStyle w:val="Default"/>
              <w:rPr>
                <w:sz w:val="22"/>
                <w:szCs w:val="22"/>
              </w:rPr>
            </w:pPr>
            <w:r w:rsidRPr="00BC058E">
              <w:rPr>
                <w:sz w:val="22"/>
                <w:szCs w:val="22"/>
              </w:rPr>
              <w:lastRenderedPageBreak/>
              <w:t xml:space="preserve">— определять цель создания слайда </w:t>
            </w:r>
            <w:r w:rsidRPr="00BC058E">
              <w:rPr>
                <w:sz w:val="22"/>
                <w:szCs w:val="22"/>
              </w:rPr>
              <w:lastRenderedPageBreak/>
              <w:t xml:space="preserve">электронной презентации об одном из художественных направлений XIX в. как продукта проектной деятельности; составлять план и последовательность действий при подготовке слайда; </w:t>
            </w:r>
          </w:p>
          <w:p w:rsidR="00A20A8F" w:rsidRPr="00BC058E" w:rsidRDefault="00A20A8F" w:rsidP="00AB7B55">
            <w:pPr>
              <w:pStyle w:val="Default"/>
              <w:rPr>
                <w:sz w:val="22"/>
                <w:szCs w:val="22"/>
              </w:rPr>
            </w:pPr>
            <w:r w:rsidRPr="00BC058E">
              <w:rPr>
                <w:sz w:val="22"/>
                <w:szCs w:val="22"/>
              </w:rPr>
              <w:t xml:space="preserve">— планировать и организовывать в группе продуктивное сотрудничество по поиску и обработке текстовой и визуальной информации о художественных направлениях: романтизм, критический реализм, натурализм, импрессионизм и постимпрессионизм — в дополнительных источниках, в том числе Интернете; </w:t>
            </w:r>
          </w:p>
          <w:p w:rsidR="00A20A8F" w:rsidRPr="00BC058E" w:rsidRDefault="00A20A8F" w:rsidP="00AB7B55">
            <w:pPr>
              <w:pStyle w:val="Default"/>
              <w:rPr>
                <w:sz w:val="22"/>
                <w:szCs w:val="22"/>
              </w:rPr>
            </w:pPr>
            <w:r w:rsidRPr="00BC058E">
              <w:rPr>
                <w:sz w:val="22"/>
                <w:szCs w:val="22"/>
              </w:rPr>
              <w:t xml:space="preserve">— уметь выступать перед одноклассниками с презентацией результатов групповой проектной работы; </w:t>
            </w:r>
          </w:p>
          <w:p w:rsidR="00A20A8F" w:rsidRPr="00BC058E" w:rsidRDefault="00A20A8F" w:rsidP="00D85DBD">
            <w:pPr>
              <w:pStyle w:val="Default"/>
              <w:rPr>
                <w:sz w:val="22"/>
                <w:szCs w:val="22"/>
              </w:rPr>
            </w:pPr>
            <w:r w:rsidRPr="00BC058E">
              <w:rPr>
                <w:sz w:val="22"/>
                <w:szCs w:val="22"/>
              </w:rPr>
              <w:t xml:space="preserve">— организовывать собственную познавательную деятельность при изучении произведений </w:t>
            </w:r>
            <w:r w:rsidRPr="00BC058E">
              <w:rPr>
                <w:sz w:val="22"/>
                <w:szCs w:val="22"/>
              </w:rPr>
              <w:lastRenderedPageBreak/>
              <w:t xml:space="preserve">искусства по заданию учителя, уметь выражать свои мысли, аргументировать точку зрения относительно принадлежности произведений искусства художественным направлениям; </w:t>
            </w:r>
          </w:p>
        </w:tc>
        <w:tc>
          <w:tcPr>
            <w:tcW w:w="2340" w:type="dxa"/>
          </w:tcPr>
          <w:p w:rsidR="00A20A8F" w:rsidRPr="00BC058E" w:rsidRDefault="00A20A8F" w:rsidP="00AB7B55">
            <w:pPr>
              <w:pStyle w:val="Default"/>
              <w:rPr>
                <w:sz w:val="22"/>
                <w:szCs w:val="22"/>
              </w:rPr>
            </w:pPr>
            <w:r w:rsidRPr="00BC058E">
              <w:rPr>
                <w:sz w:val="22"/>
                <w:szCs w:val="22"/>
              </w:rPr>
              <w:lastRenderedPageBreak/>
              <w:t xml:space="preserve">— развивать эстетическое сознание </w:t>
            </w:r>
            <w:r w:rsidRPr="00BC058E">
              <w:rPr>
                <w:sz w:val="22"/>
                <w:szCs w:val="22"/>
              </w:rPr>
              <w:lastRenderedPageBreak/>
              <w:t xml:space="preserve">через освоение художественного наследия западной Европы и России XIX в.; </w:t>
            </w:r>
          </w:p>
          <w:p w:rsidR="00A20A8F" w:rsidRPr="00BC058E" w:rsidRDefault="00A20A8F" w:rsidP="00AB7B55">
            <w:pPr>
              <w:pStyle w:val="Default"/>
              <w:rPr>
                <w:sz w:val="22"/>
                <w:szCs w:val="22"/>
              </w:rPr>
            </w:pPr>
            <w:r w:rsidRPr="00BC058E">
              <w:rPr>
                <w:sz w:val="22"/>
                <w:szCs w:val="22"/>
              </w:rPr>
              <w:t xml:space="preserve">— давать личностную эмоционально-ценностную и художественную оценку произведениям искусства романтизма, критического реализма, натуральной школы, импрессионизма и постимпрессионизма; </w:t>
            </w:r>
          </w:p>
          <w:p w:rsidR="00A20A8F" w:rsidRPr="00BC058E" w:rsidRDefault="00A20A8F" w:rsidP="00AB7B55">
            <w:pPr>
              <w:pStyle w:val="Default"/>
              <w:rPr>
                <w:sz w:val="22"/>
                <w:szCs w:val="22"/>
              </w:rPr>
            </w:pPr>
            <w:r w:rsidRPr="00BC058E">
              <w:rPr>
                <w:sz w:val="22"/>
                <w:szCs w:val="22"/>
              </w:rPr>
              <w:t xml:space="preserve">— формировать активное отношение к традициям художественной культуры XIX в. как смысловой, эстетической и личностно-значимой ценности; </w:t>
            </w:r>
          </w:p>
          <w:p w:rsidR="00A20A8F" w:rsidRPr="00BC058E" w:rsidRDefault="00A20A8F" w:rsidP="00AB7B55">
            <w:pPr>
              <w:jc w:val="center"/>
            </w:pPr>
          </w:p>
        </w:tc>
        <w:tc>
          <w:tcPr>
            <w:tcW w:w="1260" w:type="dxa"/>
            <w:gridSpan w:val="2"/>
          </w:tcPr>
          <w:p w:rsidR="00A20A8F" w:rsidRPr="006960AD" w:rsidRDefault="00A20A8F" w:rsidP="00AB7B55">
            <w:pPr>
              <w:jc w:val="center"/>
            </w:pPr>
          </w:p>
        </w:tc>
        <w:tc>
          <w:tcPr>
            <w:tcW w:w="1260" w:type="dxa"/>
            <w:gridSpan w:val="2"/>
          </w:tcPr>
          <w:p w:rsidR="00A20A8F" w:rsidRPr="006960AD" w:rsidRDefault="00A20A8F" w:rsidP="00AB7B55">
            <w:pPr>
              <w:jc w:val="center"/>
            </w:pPr>
          </w:p>
        </w:tc>
        <w:tc>
          <w:tcPr>
            <w:tcW w:w="1727" w:type="dxa"/>
            <w:gridSpan w:val="2"/>
          </w:tcPr>
          <w:p w:rsidR="00A20A8F" w:rsidRPr="008650A4" w:rsidRDefault="00A20A8F" w:rsidP="00AB7B55">
            <w:pPr>
              <w:jc w:val="center"/>
            </w:pPr>
            <w:r w:rsidRPr="008650A4">
              <w:rPr>
                <w:sz w:val="28"/>
                <w:szCs w:val="28"/>
              </w:rPr>
              <w:t>§ 6</w:t>
            </w:r>
          </w:p>
        </w:tc>
      </w:tr>
      <w:tr w:rsidR="00A20A8F" w:rsidRPr="006960AD" w:rsidTr="00AB7B55">
        <w:tc>
          <w:tcPr>
            <w:tcW w:w="720" w:type="dxa"/>
          </w:tcPr>
          <w:p w:rsidR="00A20A8F" w:rsidRPr="006960AD" w:rsidRDefault="00A20A8F" w:rsidP="00AB7B55">
            <w:pPr>
              <w:jc w:val="center"/>
            </w:pPr>
            <w:r>
              <w:lastRenderedPageBreak/>
              <w:t>10</w:t>
            </w:r>
          </w:p>
        </w:tc>
        <w:tc>
          <w:tcPr>
            <w:tcW w:w="3096" w:type="dxa"/>
          </w:tcPr>
          <w:p w:rsidR="00A20A8F" w:rsidRPr="008650A4" w:rsidRDefault="00A20A8F" w:rsidP="00AB7B55">
            <w:pPr>
              <w:pStyle w:val="Default"/>
            </w:pPr>
            <w:r w:rsidRPr="008650A4">
              <w:t xml:space="preserve">Повседневная жизнь и мировосприятие человека XIX в. </w:t>
            </w:r>
          </w:p>
        </w:tc>
        <w:tc>
          <w:tcPr>
            <w:tcW w:w="864" w:type="dxa"/>
          </w:tcPr>
          <w:p w:rsidR="00A20A8F" w:rsidRDefault="00A20A8F" w:rsidP="00AB7B55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405" w:type="dxa"/>
          </w:tcPr>
          <w:p w:rsidR="00A20A8F" w:rsidRPr="00BC058E" w:rsidRDefault="00A20A8F" w:rsidP="00AB7B55">
            <w:pPr>
              <w:pStyle w:val="Default"/>
              <w:rPr>
                <w:sz w:val="22"/>
                <w:szCs w:val="22"/>
              </w:rPr>
            </w:pPr>
            <w:r w:rsidRPr="00BC058E">
              <w:rPr>
                <w:sz w:val="22"/>
                <w:szCs w:val="22"/>
              </w:rPr>
              <w:t xml:space="preserve">— знать значение понятий: бренд, маркетинг, массовая культура, индивидуализм — и уметь применять их для раскрытия сущности изучаемых явлений повседневной жизни европейцев в XIX в.; </w:t>
            </w:r>
          </w:p>
          <w:p w:rsidR="00A20A8F" w:rsidRPr="00BC058E" w:rsidRDefault="00A20A8F" w:rsidP="00AB7B55">
            <w:pPr>
              <w:pStyle w:val="Default"/>
              <w:rPr>
                <w:sz w:val="22"/>
                <w:szCs w:val="22"/>
              </w:rPr>
            </w:pPr>
            <w:r w:rsidRPr="00BC058E">
              <w:rPr>
                <w:sz w:val="22"/>
                <w:szCs w:val="22"/>
              </w:rPr>
              <w:t xml:space="preserve">— объяснять причины существенных изменений в повседневной жизни и мировоззрении людей XIX в.; </w:t>
            </w:r>
          </w:p>
          <w:p w:rsidR="00A20A8F" w:rsidRPr="00BC058E" w:rsidRDefault="00A20A8F" w:rsidP="00AB7B55">
            <w:pPr>
              <w:pStyle w:val="Default"/>
              <w:rPr>
                <w:sz w:val="22"/>
                <w:szCs w:val="22"/>
              </w:rPr>
            </w:pPr>
            <w:r w:rsidRPr="00BC058E">
              <w:rPr>
                <w:sz w:val="22"/>
                <w:szCs w:val="22"/>
              </w:rPr>
              <w:t xml:space="preserve">— анализировать информацию из романа Э. Золя «Дамское счастье» по проблеме появления новых форм торговли; </w:t>
            </w:r>
          </w:p>
          <w:p w:rsidR="00A20A8F" w:rsidRPr="00BC058E" w:rsidRDefault="00A20A8F" w:rsidP="00AB7B55">
            <w:pPr>
              <w:pStyle w:val="Default"/>
              <w:rPr>
                <w:sz w:val="22"/>
                <w:szCs w:val="22"/>
              </w:rPr>
            </w:pPr>
            <w:r w:rsidRPr="00BC058E">
              <w:rPr>
                <w:sz w:val="22"/>
                <w:szCs w:val="22"/>
              </w:rPr>
              <w:t xml:space="preserve">— составлять описание повседневной жизни среднего европейца к </w:t>
            </w:r>
            <w:r w:rsidRPr="00BC058E">
              <w:rPr>
                <w:sz w:val="22"/>
                <w:szCs w:val="22"/>
              </w:rPr>
              <w:lastRenderedPageBreak/>
              <w:t xml:space="preserve">концу XIX в. </w:t>
            </w:r>
          </w:p>
          <w:p w:rsidR="00A20A8F" w:rsidRPr="00BC058E" w:rsidRDefault="00A20A8F" w:rsidP="00AB7B55">
            <w:pPr>
              <w:jc w:val="center"/>
            </w:pPr>
          </w:p>
        </w:tc>
        <w:tc>
          <w:tcPr>
            <w:tcW w:w="2635" w:type="dxa"/>
          </w:tcPr>
          <w:p w:rsidR="00A20A8F" w:rsidRPr="00BC058E" w:rsidRDefault="00A20A8F" w:rsidP="00AB7B55">
            <w:pPr>
              <w:pStyle w:val="Default"/>
              <w:rPr>
                <w:sz w:val="22"/>
                <w:szCs w:val="22"/>
              </w:rPr>
            </w:pPr>
            <w:r w:rsidRPr="00BC058E">
              <w:rPr>
                <w:sz w:val="22"/>
                <w:szCs w:val="22"/>
              </w:rPr>
              <w:lastRenderedPageBreak/>
              <w:t xml:space="preserve">— переводить информацию о новых сторонах повседневной жизни человека XIX в. из текстового представления в схемы и электронные презентации; </w:t>
            </w:r>
          </w:p>
          <w:p w:rsidR="00A20A8F" w:rsidRPr="00BC058E" w:rsidRDefault="00A20A8F" w:rsidP="00AB7B55">
            <w:pPr>
              <w:pStyle w:val="Default"/>
              <w:rPr>
                <w:sz w:val="22"/>
                <w:szCs w:val="22"/>
              </w:rPr>
            </w:pPr>
            <w:r w:rsidRPr="00BC058E">
              <w:rPr>
                <w:sz w:val="22"/>
                <w:szCs w:val="22"/>
              </w:rPr>
              <w:t xml:space="preserve">— иллюстрировать историческими фактами теоретические положения и выводы об изменении в питании и одежде людей, новых формах досуга; </w:t>
            </w:r>
          </w:p>
          <w:p w:rsidR="00A20A8F" w:rsidRPr="00BC058E" w:rsidRDefault="00A20A8F" w:rsidP="00AB7B55">
            <w:pPr>
              <w:pStyle w:val="Default"/>
              <w:rPr>
                <w:sz w:val="22"/>
                <w:szCs w:val="22"/>
              </w:rPr>
            </w:pPr>
            <w:r w:rsidRPr="00BC058E">
              <w:rPr>
                <w:sz w:val="22"/>
                <w:szCs w:val="22"/>
              </w:rPr>
              <w:t xml:space="preserve">— представлять в письменной форме развёрнутый план по теме «Восприятие человеком XIX в. окружающего мира и самого себя»; </w:t>
            </w:r>
          </w:p>
          <w:p w:rsidR="00A20A8F" w:rsidRPr="00BC058E" w:rsidRDefault="00A20A8F" w:rsidP="00D85DBD">
            <w:pPr>
              <w:pStyle w:val="Default"/>
              <w:rPr>
                <w:sz w:val="22"/>
                <w:szCs w:val="22"/>
              </w:rPr>
            </w:pPr>
            <w:r w:rsidRPr="00BC058E">
              <w:rPr>
                <w:sz w:val="22"/>
                <w:szCs w:val="22"/>
              </w:rPr>
              <w:t xml:space="preserve">— определять задачу коммуникации, отбирать вербальные и невербальные средства и форму представления </w:t>
            </w:r>
            <w:r w:rsidRPr="00BC058E">
              <w:rPr>
                <w:sz w:val="22"/>
                <w:szCs w:val="22"/>
              </w:rPr>
              <w:lastRenderedPageBreak/>
              <w:t xml:space="preserve">информации о различных сторонах повседневной жизни европейцев в соответствии с особенностями воображаемой аудитории; </w:t>
            </w:r>
          </w:p>
        </w:tc>
        <w:tc>
          <w:tcPr>
            <w:tcW w:w="2340" w:type="dxa"/>
          </w:tcPr>
          <w:p w:rsidR="00A20A8F" w:rsidRPr="00BC058E" w:rsidRDefault="00A20A8F" w:rsidP="00AB7B55">
            <w:pPr>
              <w:pStyle w:val="Default"/>
              <w:rPr>
                <w:sz w:val="22"/>
                <w:szCs w:val="22"/>
              </w:rPr>
            </w:pPr>
            <w:r w:rsidRPr="00BC058E">
              <w:rPr>
                <w:sz w:val="22"/>
                <w:szCs w:val="22"/>
              </w:rPr>
              <w:lastRenderedPageBreak/>
              <w:t xml:space="preserve">— формировать современное целостное мировоззрение через понимание особенностей мировоззрения европейца конца XIX в.; </w:t>
            </w:r>
          </w:p>
          <w:p w:rsidR="00A20A8F" w:rsidRPr="00BC058E" w:rsidRDefault="00A20A8F" w:rsidP="00AB7B55">
            <w:pPr>
              <w:pStyle w:val="Default"/>
              <w:rPr>
                <w:sz w:val="22"/>
                <w:szCs w:val="22"/>
              </w:rPr>
            </w:pPr>
            <w:r w:rsidRPr="00BC058E">
              <w:rPr>
                <w:sz w:val="22"/>
                <w:szCs w:val="22"/>
              </w:rPr>
              <w:t xml:space="preserve">— понимать ценность саморазвития и самообразования на основе мотивации к обучению и познанию особенностей повседневной жизни европейцев в XIX в.; </w:t>
            </w:r>
          </w:p>
          <w:p w:rsidR="00A20A8F" w:rsidRPr="00BC058E" w:rsidRDefault="00A20A8F" w:rsidP="00AB7B55">
            <w:pPr>
              <w:jc w:val="center"/>
            </w:pPr>
          </w:p>
        </w:tc>
        <w:tc>
          <w:tcPr>
            <w:tcW w:w="1260" w:type="dxa"/>
            <w:gridSpan w:val="2"/>
          </w:tcPr>
          <w:p w:rsidR="00A20A8F" w:rsidRPr="006960AD" w:rsidRDefault="00A20A8F" w:rsidP="00AB7B55">
            <w:pPr>
              <w:jc w:val="center"/>
            </w:pPr>
          </w:p>
        </w:tc>
        <w:tc>
          <w:tcPr>
            <w:tcW w:w="1260" w:type="dxa"/>
            <w:gridSpan w:val="2"/>
          </w:tcPr>
          <w:p w:rsidR="00A20A8F" w:rsidRPr="006960AD" w:rsidRDefault="00A20A8F" w:rsidP="00AB7B55">
            <w:pPr>
              <w:jc w:val="center"/>
            </w:pPr>
          </w:p>
        </w:tc>
        <w:tc>
          <w:tcPr>
            <w:tcW w:w="1727" w:type="dxa"/>
            <w:gridSpan w:val="2"/>
          </w:tcPr>
          <w:p w:rsidR="00A20A8F" w:rsidRPr="008650A4" w:rsidRDefault="00A20A8F" w:rsidP="00AB7B55">
            <w:pPr>
              <w:jc w:val="center"/>
            </w:pPr>
            <w:r w:rsidRPr="008650A4">
              <w:rPr>
                <w:sz w:val="28"/>
                <w:szCs w:val="28"/>
              </w:rPr>
              <w:t>§ 7</w:t>
            </w:r>
          </w:p>
        </w:tc>
      </w:tr>
      <w:tr w:rsidR="00A20A8F" w:rsidRPr="006960AD" w:rsidTr="00AB7B55">
        <w:tc>
          <w:tcPr>
            <w:tcW w:w="16307" w:type="dxa"/>
            <w:gridSpan w:val="12"/>
          </w:tcPr>
          <w:p w:rsidR="00A20A8F" w:rsidRPr="008650A4" w:rsidRDefault="00A20A8F" w:rsidP="00AB7B55">
            <w:pPr>
              <w:jc w:val="center"/>
            </w:pPr>
            <w:r w:rsidRPr="008650A4">
              <w:rPr>
                <w:b/>
                <w:bCs/>
              </w:rPr>
              <w:lastRenderedPageBreak/>
              <w:t>Глава II. Страны Европы и США в первой половине XIX в. (8 ч)</w:t>
            </w:r>
          </w:p>
        </w:tc>
      </w:tr>
      <w:tr w:rsidR="00A20A8F" w:rsidRPr="006960AD" w:rsidTr="00AB7B55">
        <w:tc>
          <w:tcPr>
            <w:tcW w:w="720" w:type="dxa"/>
          </w:tcPr>
          <w:p w:rsidR="00A20A8F" w:rsidRPr="008650A4" w:rsidRDefault="00A20A8F" w:rsidP="00AB7B55">
            <w:pPr>
              <w:jc w:val="center"/>
            </w:pPr>
            <w:r w:rsidRPr="008650A4">
              <w:t>11-12</w:t>
            </w:r>
          </w:p>
        </w:tc>
        <w:tc>
          <w:tcPr>
            <w:tcW w:w="3096" w:type="dxa"/>
          </w:tcPr>
          <w:p w:rsidR="00A20A8F" w:rsidRPr="008650A4" w:rsidRDefault="00A20A8F" w:rsidP="00AB7B55">
            <w:pPr>
              <w:pStyle w:val="Default"/>
            </w:pPr>
            <w:r w:rsidRPr="008650A4">
              <w:t xml:space="preserve">Консульство и империя Наполеона Бонапарта </w:t>
            </w:r>
          </w:p>
        </w:tc>
        <w:tc>
          <w:tcPr>
            <w:tcW w:w="864" w:type="dxa"/>
          </w:tcPr>
          <w:p w:rsidR="00A20A8F" w:rsidRPr="00200C07" w:rsidRDefault="00A20A8F" w:rsidP="00AB7B55">
            <w:pPr>
              <w:pStyle w:val="Default"/>
              <w:jc w:val="center"/>
            </w:pPr>
            <w:r>
              <w:t>2</w:t>
            </w:r>
          </w:p>
        </w:tc>
        <w:tc>
          <w:tcPr>
            <w:tcW w:w="2405" w:type="dxa"/>
          </w:tcPr>
          <w:p w:rsidR="00A20A8F" w:rsidRDefault="00A20A8F" w:rsidP="00AB7B55">
            <w:pPr>
              <w:pStyle w:val="Default"/>
              <w:rPr>
                <w:sz w:val="22"/>
                <w:szCs w:val="22"/>
              </w:rPr>
            </w:pPr>
            <w:r w:rsidRPr="00BC058E">
              <w:rPr>
                <w:sz w:val="22"/>
                <w:szCs w:val="22"/>
              </w:rPr>
              <w:t>— знать значение понятий: консульство, империя, конституция, Наполеоновские войны, континентальная блокада, конкордат, антифранцузская коалиция, Сто дней Наполеона</w:t>
            </w:r>
          </w:p>
          <w:p w:rsidR="00A20A8F" w:rsidRPr="00BC058E" w:rsidRDefault="00A20A8F" w:rsidP="00AB7B55">
            <w:pPr>
              <w:pStyle w:val="Default"/>
              <w:rPr>
                <w:sz w:val="22"/>
                <w:szCs w:val="22"/>
              </w:rPr>
            </w:pPr>
            <w:r w:rsidRPr="00BC058E">
              <w:rPr>
                <w:sz w:val="22"/>
                <w:szCs w:val="22"/>
              </w:rPr>
              <w:t xml:space="preserve"> — и уметь применять их  для раскрытия сущности изучаемых явлений политической истории Франции; </w:t>
            </w:r>
          </w:p>
          <w:p w:rsidR="00A20A8F" w:rsidRPr="00BC058E" w:rsidRDefault="00A20A8F" w:rsidP="00AB7B55">
            <w:pPr>
              <w:pStyle w:val="Default"/>
              <w:rPr>
                <w:sz w:val="22"/>
                <w:szCs w:val="22"/>
              </w:rPr>
            </w:pPr>
            <w:r w:rsidRPr="00BC058E">
              <w:rPr>
                <w:sz w:val="22"/>
                <w:szCs w:val="22"/>
              </w:rPr>
              <w:t xml:space="preserve">— анализировать фрагменты исторических документов («Гражданский кодекс Наполеона»; Конституция Испании 1812 г.), извлекать из них информацию, давать им оценки; </w:t>
            </w:r>
          </w:p>
          <w:p w:rsidR="00A20A8F" w:rsidRPr="00BC058E" w:rsidRDefault="00A20A8F" w:rsidP="00AB7B55">
            <w:pPr>
              <w:pStyle w:val="Default"/>
              <w:rPr>
                <w:sz w:val="22"/>
                <w:szCs w:val="22"/>
              </w:rPr>
            </w:pPr>
            <w:r w:rsidRPr="00BC058E">
              <w:rPr>
                <w:sz w:val="22"/>
                <w:szCs w:val="22"/>
              </w:rPr>
              <w:t xml:space="preserve">— использовать историческую карту эпохи Наполеоновских </w:t>
            </w:r>
            <w:r w:rsidRPr="00BC058E">
              <w:rPr>
                <w:sz w:val="22"/>
                <w:szCs w:val="22"/>
              </w:rPr>
              <w:lastRenderedPageBreak/>
              <w:t xml:space="preserve">войн как источник информации, сопоставлять её с текстом учебника и составлять хронологическую таблицу Наполеоновских войн; </w:t>
            </w:r>
          </w:p>
          <w:p w:rsidR="00A20A8F" w:rsidRPr="00BC058E" w:rsidRDefault="00A20A8F" w:rsidP="00AB7B55">
            <w:pPr>
              <w:pStyle w:val="Default"/>
              <w:rPr>
                <w:sz w:val="22"/>
                <w:szCs w:val="22"/>
              </w:rPr>
            </w:pPr>
            <w:r w:rsidRPr="00BC058E">
              <w:rPr>
                <w:sz w:val="22"/>
                <w:szCs w:val="22"/>
              </w:rPr>
              <w:t xml:space="preserve">— сопоставлять историю Европы и России в эпоху Наполеоновских войн, понимать роль России в разгроме наполеоновской армии; </w:t>
            </w:r>
          </w:p>
          <w:p w:rsidR="00A20A8F" w:rsidRPr="00BC058E" w:rsidRDefault="00A20A8F" w:rsidP="00AB7B55">
            <w:pPr>
              <w:pStyle w:val="Default"/>
              <w:rPr>
                <w:sz w:val="22"/>
                <w:szCs w:val="22"/>
              </w:rPr>
            </w:pPr>
            <w:r w:rsidRPr="00BC058E">
              <w:rPr>
                <w:sz w:val="22"/>
                <w:szCs w:val="22"/>
              </w:rPr>
              <w:t xml:space="preserve">— объяснять последствия и результаты правления Наполеона Бонапарта как для Франции, так и для других европейских государств; </w:t>
            </w:r>
          </w:p>
          <w:p w:rsidR="00A20A8F" w:rsidRPr="00BC058E" w:rsidRDefault="00A20A8F" w:rsidP="00D85DBD">
            <w:pPr>
              <w:pStyle w:val="Default"/>
              <w:rPr>
                <w:sz w:val="22"/>
                <w:szCs w:val="22"/>
              </w:rPr>
            </w:pPr>
            <w:r w:rsidRPr="00BC058E">
              <w:rPr>
                <w:sz w:val="22"/>
                <w:szCs w:val="22"/>
              </w:rPr>
              <w:t xml:space="preserve">— давать оценку влияния реформ Наполеона на государственное устройство некоторых европейских стран и их последующее историческое развитие. </w:t>
            </w:r>
          </w:p>
        </w:tc>
        <w:tc>
          <w:tcPr>
            <w:tcW w:w="2635" w:type="dxa"/>
          </w:tcPr>
          <w:p w:rsidR="00A20A8F" w:rsidRPr="00BC058E" w:rsidRDefault="00A20A8F" w:rsidP="00AB7B55">
            <w:pPr>
              <w:pStyle w:val="Default"/>
              <w:rPr>
                <w:sz w:val="22"/>
                <w:szCs w:val="22"/>
              </w:rPr>
            </w:pPr>
            <w:r w:rsidRPr="00BC058E">
              <w:rPr>
                <w:sz w:val="22"/>
                <w:szCs w:val="22"/>
              </w:rPr>
              <w:lastRenderedPageBreak/>
              <w:t xml:space="preserve">— планировать и организовывать групповую работу, направленную на изучение положения европейских стран в эпоху Наполеоновских войн; </w:t>
            </w:r>
          </w:p>
          <w:p w:rsidR="00A20A8F" w:rsidRPr="00BC058E" w:rsidRDefault="00A20A8F" w:rsidP="00AB7B55">
            <w:pPr>
              <w:pStyle w:val="Default"/>
              <w:rPr>
                <w:sz w:val="22"/>
                <w:szCs w:val="22"/>
              </w:rPr>
            </w:pPr>
            <w:r w:rsidRPr="00BC058E">
              <w:rPr>
                <w:sz w:val="22"/>
                <w:szCs w:val="22"/>
              </w:rPr>
              <w:t xml:space="preserve">— продуктивно взаимодействовать с учителем и одноклассниками в процессе беседы об основных событиях Французской революции и её результатах, высказывать собственную позицию и её аргументировать; </w:t>
            </w:r>
          </w:p>
          <w:p w:rsidR="00A20A8F" w:rsidRPr="00BC058E" w:rsidRDefault="00A20A8F" w:rsidP="00AB7B55">
            <w:pPr>
              <w:jc w:val="center"/>
            </w:pPr>
          </w:p>
        </w:tc>
        <w:tc>
          <w:tcPr>
            <w:tcW w:w="2340" w:type="dxa"/>
          </w:tcPr>
          <w:p w:rsidR="00A20A8F" w:rsidRPr="00BC058E" w:rsidRDefault="00A20A8F" w:rsidP="00AB7B55">
            <w:pPr>
              <w:pStyle w:val="Default"/>
              <w:rPr>
                <w:sz w:val="22"/>
                <w:szCs w:val="22"/>
              </w:rPr>
            </w:pPr>
            <w:r w:rsidRPr="00BC058E">
              <w:rPr>
                <w:sz w:val="22"/>
                <w:szCs w:val="22"/>
              </w:rPr>
              <w:t xml:space="preserve">— формулировать собственное суждение о личности и деятельности Наполеона, давать им оценку, в том числе нравственно-этическую; </w:t>
            </w:r>
          </w:p>
          <w:p w:rsidR="00A20A8F" w:rsidRPr="00BC058E" w:rsidRDefault="00A20A8F" w:rsidP="00AB7B55">
            <w:pPr>
              <w:jc w:val="center"/>
            </w:pPr>
          </w:p>
        </w:tc>
        <w:tc>
          <w:tcPr>
            <w:tcW w:w="1260" w:type="dxa"/>
            <w:gridSpan w:val="2"/>
          </w:tcPr>
          <w:p w:rsidR="00A20A8F" w:rsidRPr="006960AD" w:rsidRDefault="00A20A8F" w:rsidP="00AB7B55">
            <w:pPr>
              <w:jc w:val="center"/>
            </w:pPr>
          </w:p>
        </w:tc>
        <w:tc>
          <w:tcPr>
            <w:tcW w:w="1260" w:type="dxa"/>
            <w:gridSpan w:val="2"/>
          </w:tcPr>
          <w:p w:rsidR="00A20A8F" w:rsidRPr="006960AD" w:rsidRDefault="00A20A8F" w:rsidP="00AB7B55">
            <w:pPr>
              <w:jc w:val="center"/>
            </w:pPr>
          </w:p>
        </w:tc>
        <w:tc>
          <w:tcPr>
            <w:tcW w:w="1727" w:type="dxa"/>
            <w:gridSpan w:val="2"/>
          </w:tcPr>
          <w:p w:rsidR="00A20A8F" w:rsidRPr="008650A4" w:rsidRDefault="00A20A8F" w:rsidP="00AB7B55">
            <w:pPr>
              <w:pStyle w:val="Default"/>
              <w:jc w:val="center"/>
            </w:pPr>
            <w:r w:rsidRPr="008650A4">
              <w:t>§ 8</w:t>
            </w:r>
          </w:p>
        </w:tc>
      </w:tr>
      <w:tr w:rsidR="00A20A8F" w:rsidRPr="006960AD" w:rsidTr="00AB7B55">
        <w:tc>
          <w:tcPr>
            <w:tcW w:w="720" w:type="dxa"/>
          </w:tcPr>
          <w:p w:rsidR="00A20A8F" w:rsidRDefault="00A20A8F" w:rsidP="00AB7B55">
            <w:pPr>
              <w:jc w:val="center"/>
            </w:pPr>
            <w:r>
              <w:lastRenderedPageBreak/>
              <w:t>13</w:t>
            </w:r>
          </w:p>
        </w:tc>
        <w:tc>
          <w:tcPr>
            <w:tcW w:w="3096" w:type="dxa"/>
          </w:tcPr>
          <w:p w:rsidR="00A20A8F" w:rsidRDefault="00A20A8F" w:rsidP="00AB7B55">
            <w:pPr>
              <w:pStyle w:val="Default"/>
              <w:rPr>
                <w:sz w:val="28"/>
                <w:szCs w:val="28"/>
              </w:rPr>
            </w:pPr>
            <w:r w:rsidRPr="008650A4">
              <w:t>Франция в первой</w:t>
            </w:r>
            <w:r>
              <w:rPr>
                <w:sz w:val="28"/>
                <w:szCs w:val="28"/>
              </w:rPr>
              <w:t xml:space="preserve"> </w:t>
            </w:r>
            <w:r w:rsidRPr="008650A4">
              <w:t>половине XIX в.: от Реставрации к империи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864" w:type="dxa"/>
          </w:tcPr>
          <w:p w:rsidR="00A20A8F" w:rsidRPr="00200C07" w:rsidRDefault="00A20A8F" w:rsidP="00AB7B55">
            <w:pPr>
              <w:pStyle w:val="Default"/>
              <w:jc w:val="center"/>
            </w:pPr>
            <w:r w:rsidRPr="00200C07">
              <w:t>1</w:t>
            </w:r>
          </w:p>
        </w:tc>
        <w:tc>
          <w:tcPr>
            <w:tcW w:w="2405" w:type="dxa"/>
          </w:tcPr>
          <w:p w:rsidR="00A20A8F" w:rsidRPr="00BB4709" w:rsidRDefault="00A20A8F" w:rsidP="00AB7B55">
            <w:pPr>
              <w:pStyle w:val="Default"/>
              <w:rPr>
                <w:sz w:val="22"/>
                <w:szCs w:val="22"/>
              </w:rPr>
            </w:pPr>
            <w:r w:rsidRPr="00BB4709">
              <w:rPr>
                <w:sz w:val="22"/>
                <w:szCs w:val="22"/>
              </w:rPr>
              <w:t xml:space="preserve">— знать значение понятий: промышленная </w:t>
            </w:r>
            <w:r w:rsidRPr="00BB4709">
              <w:rPr>
                <w:sz w:val="22"/>
                <w:szCs w:val="22"/>
              </w:rPr>
              <w:lastRenderedPageBreak/>
              <w:t xml:space="preserve">революция, Реставрация, Июльская революция, Июльская монархия, «Весна народов», Вторая республика, Вторая империя — и уметь применять их для раскрытия сущности изучаемых политических событий истории Франции первой половины XIX в.; </w:t>
            </w:r>
          </w:p>
          <w:p w:rsidR="00A20A8F" w:rsidRPr="00BB4709" w:rsidRDefault="00A20A8F" w:rsidP="00AB7B55">
            <w:pPr>
              <w:pStyle w:val="Default"/>
              <w:rPr>
                <w:sz w:val="22"/>
                <w:szCs w:val="22"/>
              </w:rPr>
            </w:pPr>
            <w:r w:rsidRPr="00BB4709">
              <w:rPr>
                <w:sz w:val="22"/>
                <w:szCs w:val="22"/>
              </w:rPr>
              <w:t xml:space="preserve">— анализировать причины невысоких темпов промышленной революции во Франции, искать пути решения данной проблемы; </w:t>
            </w:r>
          </w:p>
          <w:p w:rsidR="00A20A8F" w:rsidRPr="00BB4709" w:rsidRDefault="00A20A8F" w:rsidP="00AB7B55">
            <w:pPr>
              <w:pStyle w:val="Default"/>
              <w:rPr>
                <w:sz w:val="22"/>
                <w:szCs w:val="22"/>
              </w:rPr>
            </w:pPr>
            <w:r w:rsidRPr="00BB4709">
              <w:rPr>
                <w:sz w:val="22"/>
                <w:szCs w:val="22"/>
              </w:rPr>
              <w:t xml:space="preserve">— локализовать во времени основные этапы политического развития Франции первой половины XIX в., раскрывать их характерные черты; </w:t>
            </w:r>
          </w:p>
          <w:p w:rsidR="00A20A8F" w:rsidRPr="00BB4709" w:rsidRDefault="00A20A8F" w:rsidP="00AB7B55">
            <w:pPr>
              <w:pStyle w:val="Default"/>
              <w:rPr>
                <w:sz w:val="22"/>
                <w:szCs w:val="22"/>
              </w:rPr>
            </w:pPr>
            <w:r w:rsidRPr="00BB4709">
              <w:rPr>
                <w:sz w:val="22"/>
                <w:szCs w:val="22"/>
              </w:rPr>
              <w:t xml:space="preserve">— объяснять причины Июльской 1830 г. и Февральской 1848 г. революций во Франции и их последствия; </w:t>
            </w:r>
          </w:p>
          <w:p w:rsidR="00A20A8F" w:rsidRPr="00BB4709" w:rsidRDefault="00A20A8F" w:rsidP="00AB7B55">
            <w:pPr>
              <w:pStyle w:val="Default"/>
              <w:rPr>
                <w:sz w:val="22"/>
                <w:szCs w:val="22"/>
              </w:rPr>
            </w:pPr>
            <w:r w:rsidRPr="00BB4709">
              <w:rPr>
                <w:sz w:val="22"/>
                <w:szCs w:val="22"/>
              </w:rPr>
              <w:t xml:space="preserve">— анализировать и интерпретировать </w:t>
            </w:r>
            <w:r w:rsidRPr="00BB4709">
              <w:rPr>
                <w:sz w:val="22"/>
                <w:szCs w:val="22"/>
              </w:rPr>
              <w:lastRenderedPageBreak/>
              <w:t xml:space="preserve">информацию источников, раскрывающих различные стороны политической жизни Франции изучаемого периода; </w:t>
            </w:r>
          </w:p>
          <w:p w:rsidR="00A20A8F" w:rsidRPr="00BB4709" w:rsidRDefault="00A20A8F" w:rsidP="00D85DBD">
            <w:pPr>
              <w:pStyle w:val="Default"/>
              <w:rPr>
                <w:sz w:val="22"/>
                <w:szCs w:val="22"/>
              </w:rPr>
            </w:pPr>
            <w:r w:rsidRPr="00BB4709">
              <w:rPr>
                <w:sz w:val="22"/>
                <w:szCs w:val="22"/>
              </w:rPr>
              <w:t xml:space="preserve">— давать оценку периодам, отдельным событиям и личностям политического развития Франции первой половины XIX в. </w:t>
            </w:r>
          </w:p>
        </w:tc>
        <w:tc>
          <w:tcPr>
            <w:tcW w:w="2635" w:type="dxa"/>
          </w:tcPr>
          <w:p w:rsidR="00A20A8F" w:rsidRPr="00BB4709" w:rsidRDefault="00A20A8F" w:rsidP="00AB7B55">
            <w:pPr>
              <w:pStyle w:val="Default"/>
              <w:rPr>
                <w:sz w:val="22"/>
                <w:szCs w:val="22"/>
              </w:rPr>
            </w:pPr>
            <w:r w:rsidRPr="00BB4709">
              <w:rPr>
                <w:sz w:val="22"/>
                <w:szCs w:val="22"/>
              </w:rPr>
              <w:lastRenderedPageBreak/>
              <w:t xml:space="preserve">— организовывать учебное взаимодействие в группе, распределять </w:t>
            </w:r>
            <w:r w:rsidRPr="00BB4709">
              <w:rPr>
                <w:sz w:val="22"/>
                <w:szCs w:val="22"/>
              </w:rPr>
              <w:lastRenderedPageBreak/>
              <w:t xml:space="preserve">роли, договариваться и вырабатывать совместное решение в процессе изучения </w:t>
            </w:r>
          </w:p>
          <w:p w:rsidR="00A20A8F" w:rsidRPr="00BB4709" w:rsidRDefault="00A20A8F" w:rsidP="00AB7B55">
            <w:pPr>
              <w:pStyle w:val="Default"/>
              <w:rPr>
                <w:sz w:val="22"/>
                <w:szCs w:val="22"/>
              </w:rPr>
            </w:pPr>
            <w:r w:rsidRPr="00BB4709">
              <w:rPr>
                <w:sz w:val="22"/>
                <w:szCs w:val="22"/>
              </w:rPr>
              <w:t xml:space="preserve">этапов политического развития Франции первой половины XIX в.; </w:t>
            </w:r>
          </w:p>
          <w:p w:rsidR="00A20A8F" w:rsidRPr="00BB4709" w:rsidRDefault="00A20A8F" w:rsidP="00AB7B55">
            <w:pPr>
              <w:pStyle w:val="Default"/>
              <w:rPr>
                <w:sz w:val="22"/>
                <w:szCs w:val="22"/>
              </w:rPr>
            </w:pPr>
            <w:r w:rsidRPr="00BB4709">
              <w:rPr>
                <w:sz w:val="22"/>
                <w:szCs w:val="22"/>
              </w:rPr>
              <w:t xml:space="preserve">— представлять в устной форме, соблюдая нормы публичной речи и регламент, результаты работы группы; </w:t>
            </w:r>
          </w:p>
          <w:p w:rsidR="00A20A8F" w:rsidRPr="00BB4709" w:rsidRDefault="00A20A8F" w:rsidP="00AB7B55">
            <w:pPr>
              <w:pStyle w:val="Default"/>
              <w:rPr>
                <w:sz w:val="22"/>
                <w:szCs w:val="22"/>
              </w:rPr>
            </w:pPr>
          </w:p>
          <w:p w:rsidR="00A20A8F" w:rsidRPr="00BB4709" w:rsidRDefault="00A20A8F" w:rsidP="00AB7B55">
            <w:pPr>
              <w:jc w:val="center"/>
            </w:pPr>
          </w:p>
        </w:tc>
        <w:tc>
          <w:tcPr>
            <w:tcW w:w="2340" w:type="dxa"/>
          </w:tcPr>
          <w:p w:rsidR="00A20A8F" w:rsidRPr="00BB4709" w:rsidRDefault="00A20A8F" w:rsidP="00AB7B55">
            <w:pPr>
              <w:pStyle w:val="Default"/>
              <w:rPr>
                <w:sz w:val="22"/>
                <w:szCs w:val="22"/>
              </w:rPr>
            </w:pPr>
            <w:r w:rsidRPr="00BB4709">
              <w:rPr>
                <w:sz w:val="22"/>
                <w:szCs w:val="22"/>
              </w:rPr>
              <w:lastRenderedPageBreak/>
              <w:t xml:space="preserve">— формировать демократические ценности на основе </w:t>
            </w:r>
            <w:r w:rsidRPr="00BB4709">
              <w:rPr>
                <w:sz w:val="22"/>
                <w:szCs w:val="22"/>
              </w:rPr>
              <w:lastRenderedPageBreak/>
              <w:t xml:space="preserve">изучения хартий и событий политической истории Франции первой половины XIX в.; </w:t>
            </w:r>
          </w:p>
          <w:p w:rsidR="00A20A8F" w:rsidRPr="00BB4709" w:rsidRDefault="00A20A8F" w:rsidP="00AB7B55">
            <w:pPr>
              <w:jc w:val="center"/>
            </w:pPr>
          </w:p>
        </w:tc>
        <w:tc>
          <w:tcPr>
            <w:tcW w:w="1260" w:type="dxa"/>
            <w:gridSpan w:val="2"/>
          </w:tcPr>
          <w:p w:rsidR="00A20A8F" w:rsidRPr="006960AD" w:rsidRDefault="00A20A8F" w:rsidP="00AB7B55">
            <w:pPr>
              <w:jc w:val="center"/>
            </w:pPr>
          </w:p>
        </w:tc>
        <w:tc>
          <w:tcPr>
            <w:tcW w:w="1260" w:type="dxa"/>
            <w:gridSpan w:val="2"/>
          </w:tcPr>
          <w:p w:rsidR="00A20A8F" w:rsidRPr="006960AD" w:rsidRDefault="00A20A8F" w:rsidP="00AB7B55">
            <w:pPr>
              <w:jc w:val="center"/>
            </w:pPr>
          </w:p>
        </w:tc>
        <w:tc>
          <w:tcPr>
            <w:tcW w:w="1727" w:type="dxa"/>
            <w:gridSpan w:val="2"/>
          </w:tcPr>
          <w:p w:rsidR="00A20A8F" w:rsidRDefault="00A20A8F" w:rsidP="00AB7B55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§ 9</w:t>
            </w:r>
          </w:p>
        </w:tc>
      </w:tr>
      <w:tr w:rsidR="00A20A8F" w:rsidRPr="006960AD" w:rsidTr="00AB7B55">
        <w:tc>
          <w:tcPr>
            <w:tcW w:w="720" w:type="dxa"/>
          </w:tcPr>
          <w:p w:rsidR="00A20A8F" w:rsidRDefault="00A20A8F" w:rsidP="00AB7B55">
            <w:pPr>
              <w:jc w:val="center"/>
            </w:pPr>
            <w:r>
              <w:lastRenderedPageBreak/>
              <w:t>14</w:t>
            </w:r>
          </w:p>
        </w:tc>
        <w:tc>
          <w:tcPr>
            <w:tcW w:w="3096" w:type="dxa"/>
          </w:tcPr>
          <w:p w:rsidR="00A20A8F" w:rsidRPr="008650A4" w:rsidRDefault="00A20A8F" w:rsidP="00AB7B55">
            <w:pPr>
              <w:pStyle w:val="Default"/>
            </w:pPr>
            <w:r w:rsidRPr="008650A4">
              <w:t xml:space="preserve">Великобритания: экономическое лидерство и политические реформы </w:t>
            </w:r>
          </w:p>
        </w:tc>
        <w:tc>
          <w:tcPr>
            <w:tcW w:w="864" w:type="dxa"/>
          </w:tcPr>
          <w:p w:rsidR="00A20A8F" w:rsidRPr="00200C07" w:rsidRDefault="00A20A8F" w:rsidP="00AB7B55">
            <w:pPr>
              <w:pStyle w:val="Default"/>
              <w:jc w:val="center"/>
            </w:pPr>
            <w:r w:rsidRPr="00200C07">
              <w:t>1</w:t>
            </w:r>
          </w:p>
        </w:tc>
        <w:tc>
          <w:tcPr>
            <w:tcW w:w="2405" w:type="dxa"/>
          </w:tcPr>
          <w:p w:rsidR="00A20A8F" w:rsidRPr="00BB4709" w:rsidRDefault="00A20A8F" w:rsidP="00AB7B55">
            <w:pPr>
              <w:pStyle w:val="Default"/>
              <w:rPr>
                <w:sz w:val="22"/>
                <w:szCs w:val="22"/>
              </w:rPr>
            </w:pPr>
            <w:r w:rsidRPr="00BB4709">
              <w:rPr>
                <w:sz w:val="22"/>
                <w:szCs w:val="22"/>
              </w:rPr>
              <w:t xml:space="preserve">— знать значение понятий: «мастерская мира», «викторианская эпоха», «хлебные законы», виги и тори, парламентские реформы, профсоюзы, двухпартийная система, луддиты, чартисты — и уметь применять их для раскрытия сущности изучаемых социально-экономических и политических событий истории Великобритании первой половины XIX в.; </w:t>
            </w:r>
          </w:p>
          <w:p w:rsidR="00A20A8F" w:rsidRPr="00BB4709" w:rsidRDefault="00A20A8F" w:rsidP="00AB7B55">
            <w:pPr>
              <w:pStyle w:val="Default"/>
              <w:rPr>
                <w:sz w:val="22"/>
                <w:szCs w:val="22"/>
              </w:rPr>
            </w:pPr>
            <w:r w:rsidRPr="00BB4709">
              <w:rPr>
                <w:sz w:val="22"/>
                <w:szCs w:val="22"/>
              </w:rPr>
              <w:t xml:space="preserve">— анализировать причины и раскрывать существенные черты </w:t>
            </w:r>
            <w:r w:rsidRPr="00BB4709">
              <w:rPr>
                <w:sz w:val="22"/>
                <w:szCs w:val="22"/>
              </w:rPr>
              <w:lastRenderedPageBreak/>
              <w:t xml:space="preserve">бурного экономического и социального развития Великобритании первой половины XIX в.; </w:t>
            </w:r>
          </w:p>
          <w:p w:rsidR="00A20A8F" w:rsidRPr="00BB4709" w:rsidRDefault="00A20A8F" w:rsidP="00AB7B55">
            <w:pPr>
              <w:pStyle w:val="Default"/>
              <w:rPr>
                <w:sz w:val="22"/>
                <w:szCs w:val="22"/>
              </w:rPr>
            </w:pPr>
            <w:r w:rsidRPr="00BB4709">
              <w:rPr>
                <w:sz w:val="22"/>
                <w:szCs w:val="22"/>
              </w:rPr>
              <w:t xml:space="preserve">— характеризовать политические реформы в Великобритании, оформлять результаты работы в виде таблицы; </w:t>
            </w:r>
          </w:p>
          <w:p w:rsidR="00A20A8F" w:rsidRPr="00BB4709" w:rsidRDefault="00A20A8F" w:rsidP="00AB7B55">
            <w:pPr>
              <w:pStyle w:val="Default"/>
              <w:rPr>
                <w:sz w:val="22"/>
                <w:szCs w:val="22"/>
              </w:rPr>
            </w:pPr>
            <w:r w:rsidRPr="00BB4709">
              <w:rPr>
                <w:sz w:val="22"/>
                <w:szCs w:val="22"/>
              </w:rPr>
              <w:t xml:space="preserve">— анализировать и интерпретировать информацию источников, раскрывающих различные стороны политической жизни Великобритании изучаемого периода; </w:t>
            </w:r>
          </w:p>
          <w:p w:rsidR="00A20A8F" w:rsidRPr="00BB4709" w:rsidRDefault="00A20A8F" w:rsidP="00AB7B55">
            <w:pPr>
              <w:pStyle w:val="Default"/>
              <w:rPr>
                <w:sz w:val="22"/>
                <w:szCs w:val="22"/>
              </w:rPr>
            </w:pPr>
            <w:r w:rsidRPr="00BB4709">
              <w:rPr>
                <w:sz w:val="22"/>
                <w:szCs w:val="22"/>
              </w:rPr>
              <w:t xml:space="preserve">— давать оценку революционному (на примере Франции) и реформистскому (на примере Великобритании) путям проведения общественных </w:t>
            </w:r>
          </w:p>
          <w:p w:rsidR="00A20A8F" w:rsidRPr="00BB4709" w:rsidRDefault="00A20A8F" w:rsidP="00D85DBD">
            <w:pPr>
              <w:pStyle w:val="Default"/>
              <w:rPr>
                <w:sz w:val="22"/>
                <w:szCs w:val="22"/>
              </w:rPr>
            </w:pPr>
            <w:r w:rsidRPr="00BB4709">
              <w:rPr>
                <w:sz w:val="22"/>
                <w:szCs w:val="22"/>
              </w:rPr>
              <w:t xml:space="preserve">преобразований первой половины XIX в. </w:t>
            </w:r>
          </w:p>
        </w:tc>
        <w:tc>
          <w:tcPr>
            <w:tcW w:w="2635" w:type="dxa"/>
          </w:tcPr>
          <w:p w:rsidR="00A20A8F" w:rsidRPr="00BB4709" w:rsidRDefault="00A20A8F" w:rsidP="00AB7B55">
            <w:pPr>
              <w:pStyle w:val="Default"/>
              <w:rPr>
                <w:sz w:val="22"/>
                <w:szCs w:val="22"/>
              </w:rPr>
            </w:pPr>
            <w:r w:rsidRPr="00BB4709">
              <w:rPr>
                <w:sz w:val="22"/>
                <w:szCs w:val="22"/>
              </w:rPr>
              <w:lastRenderedPageBreak/>
              <w:t xml:space="preserve">— продуктивно взаимодействовать с учителем и одноклассниками в эвристической беседе об особенностях социального развития Великобритании первой половины XIX в.; </w:t>
            </w:r>
          </w:p>
          <w:p w:rsidR="00A20A8F" w:rsidRPr="00BB4709" w:rsidRDefault="00A20A8F" w:rsidP="00AB7B55">
            <w:pPr>
              <w:pStyle w:val="Default"/>
              <w:rPr>
                <w:sz w:val="22"/>
                <w:szCs w:val="22"/>
              </w:rPr>
            </w:pPr>
            <w:r w:rsidRPr="00BB4709">
              <w:rPr>
                <w:sz w:val="22"/>
                <w:szCs w:val="22"/>
              </w:rPr>
              <w:t xml:space="preserve">— организовывать учебное взаимодействие в процессе выполнения групповых заданий по изучению реформ в Великобритании, участвовать в обсуждении и публичном представлении результатов групповой работы, использовать устную монологическую форму речи; </w:t>
            </w:r>
          </w:p>
          <w:p w:rsidR="00A20A8F" w:rsidRPr="00BB4709" w:rsidRDefault="00A20A8F" w:rsidP="00AB7B55">
            <w:pPr>
              <w:pStyle w:val="Default"/>
              <w:rPr>
                <w:sz w:val="22"/>
                <w:szCs w:val="22"/>
              </w:rPr>
            </w:pPr>
            <w:r w:rsidRPr="00BB4709">
              <w:rPr>
                <w:sz w:val="22"/>
                <w:szCs w:val="22"/>
              </w:rPr>
              <w:lastRenderedPageBreak/>
              <w:t xml:space="preserve">— участвовать в дискуссии об эффективности реформистского пути развития по сравнению с революционным, аргументировать собственную точку зрения; </w:t>
            </w:r>
          </w:p>
          <w:p w:rsidR="00A20A8F" w:rsidRPr="00BB4709" w:rsidRDefault="00A20A8F" w:rsidP="00AB7B55">
            <w:pPr>
              <w:jc w:val="center"/>
            </w:pPr>
          </w:p>
        </w:tc>
        <w:tc>
          <w:tcPr>
            <w:tcW w:w="2340" w:type="dxa"/>
          </w:tcPr>
          <w:p w:rsidR="00A20A8F" w:rsidRPr="00BB4709" w:rsidRDefault="00A20A8F" w:rsidP="00AB7B55">
            <w:pPr>
              <w:pStyle w:val="Default"/>
              <w:rPr>
                <w:sz w:val="22"/>
                <w:szCs w:val="22"/>
              </w:rPr>
            </w:pPr>
            <w:r w:rsidRPr="00BB4709">
              <w:rPr>
                <w:sz w:val="22"/>
                <w:szCs w:val="22"/>
              </w:rPr>
              <w:lastRenderedPageBreak/>
              <w:t xml:space="preserve">— уважать политические традиции и ценности Великобритании, на примере </w:t>
            </w:r>
          </w:p>
          <w:p w:rsidR="00A20A8F" w:rsidRPr="00BB4709" w:rsidRDefault="00A20A8F" w:rsidP="00AB7B55">
            <w:pPr>
              <w:pStyle w:val="Default"/>
              <w:rPr>
                <w:color w:val="auto"/>
                <w:sz w:val="22"/>
                <w:szCs w:val="22"/>
              </w:rPr>
            </w:pPr>
            <w:r w:rsidRPr="00BB4709">
              <w:rPr>
                <w:color w:val="auto"/>
                <w:sz w:val="22"/>
                <w:szCs w:val="22"/>
              </w:rPr>
              <w:t xml:space="preserve">её истории осознавать эффективность реформистских методов изменения общества; </w:t>
            </w:r>
          </w:p>
          <w:p w:rsidR="00A20A8F" w:rsidRPr="00BB4709" w:rsidRDefault="00A20A8F" w:rsidP="00AB7B55">
            <w:pPr>
              <w:jc w:val="center"/>
            </w:pPr>
          </w:p>
        </w:tc>
        <w:tc>
          <w:tcPr>
            <w:tcW w:w="1260" w:type="dxa"/>
            <w:gridSpan w:val="2"/>
          </w:tcPr>
          <w:p w:rsidR="00A20A8F" w:rsidRPr="006960AD" w:rsidRDefault="00A20A8F" w:rsidP="00AB7B55">
            <w:pPr>
              <w:jc w:val="center"/>
            </w:pPr>
          </w:p>
        </w:tc>
        <w:tc>
          <w:tcPr>
            <w:tcW w:w="1260" w:type="dxa"/>
            <w:gridSpan w:val="2"/>
          </w:tcPr>
          <w:p w:rsidR="00A20A8F" w:rsidRPr="006960AD" w:rsidRDefault="00A20A8F" w:rsidP="00AB7B55">
            <w:pPr>
              <w:jc w:val="center"/>
            </w:pPr>
          </w:p>
        </w:tc>
        <w:tc>
          <w:tcPr>
            <w:tcW w:w="1727" w:type="dxa"/>
            <w:gridSpan w:val="2"/>
          </w:tcPr>
          <w:p w:rsidR="00A20A8F" w:rsidRPr="008650A4" w:rsidRDefault="00A20A8F" w:rsidP="00AB7B55">
            <w:pPr>
              <w:jc w:val="center"/>
            </w:pPr>
            <w:r w:rsidRPr="008650A4">
              <w:t>§ 10</w:t>
            </w:r>
          </w:p>
        </w:tc>
      </w:tr>
      <w:tr w:rsidR="00A20A8F" w:rsidRPr="006960AD" w:rsidTr="00AB7B55">
        <w:tc>
          <w:tcPr>
            <w:tcW w:w="720" w:type="dxa"/>
          </w:tcPr>
          <w:p w:rsidR="00A20A8F" w:rsidRDefault="00A20A8F" w:rsidP="00AB7B55">
            <w:pPr>
              <w:jc w:val="center"/>
            </w:pPr>
            <w:r>
              <w:lastRenderedPageBreak/>
              <w:t>15</w:t>
            </w:r>
          </w:p>
        </w:tc>
        <w:tc>
          <w:tcPr>
            <w:tcW w:w="3096" w:type="dxa"/>
          </w:tcPr>
          <w:p w:rsidR="00A20A8F" w:rsidRPr="008650A4" w:rsidRDefault="00A20A8F" w:rsidP="00AB7B55">
            <w:pPr>
              <w:pStyle w:val="Default"/>
            </w:pPr>
            <w:r w:rsidRPr="008650A4">
              <w:t xml:space="preserve"> «От Альп до Сицилии»: объединение Италии </w:t>
            </w:r>
          </w:p>
        </w:tc>
        <w:tc>
          <w:tcPr>
            <w:tcW w:w="864" w:type="dxa"/>
          </w:tcPr>
          <w:p w:rsidR="00A20A8F" w:rsidRPr="008650A4" w:rsidRDefault="00A20A8F" w:rsidP="00AB7B55">
            <w:pPr>
              <w:pStyle w:val="Default"/>
              <w:jc w:val="center"/>
            </w:pPr>
            <w:r>
              <w:t>1</w:t>
            </w:r>
          </w:p>
        </w:tc>
        <w:tc>
          <w:tcPr>
            <w:tcW w:w="2405" w:type="dxa"/>
          </w:tcPr>
          <w:p w:rsidR="00A20A8F" w:rsidRPr="00F822A4" w:rsidRDefault="00A20A8F" w:rsidP="00AB7B55">
            <w:pPr>
              <w:pStyle w:val="Default"/>
              <w:rPr>
                <w:sz w:val="22"/>
                <w:szCs w:val="22"/>
              </w:rPr>
            </w:pPr>
            <w:r w:rsidRPr="00F822A4">
              <w:rPr>
                <w:sz w:val="22"/>
                <w:szCs w:val="22"/>
              </w:rPr>
              <w:t xml:space="preserve">— знать значение понятий: Реставрация, </w:t>
            </w:r>
            <w:proofErr w:type="spellStart"/>
            <w:r w:rsidRPr="00F822A4">
              <w:rPr>
                <w:sz w:val="22"/>
                <w:szCs w:val="22"/>
              </w:rPr>
              <w:t>Ресорджименто</w:t>
            </w:r>
            <w:proofErr w:type="spellEnd"/>
            <w:r w:rsidRPr="00F822A4">
              <w:rPr>
                <w:sz w:val="22"/>
                <w:szCs w:val="22"/>
              </w:rPr>
              <w:t xml:space="preserve">, </w:t>
            </w:r>
            <w:r w:rsidRPr="00F822A4">
              <w:rPr>
                <w:sz w:val="22"/>
                <w:szCs w:val="22"/>
              </w:rPr>
              <w:lastRenderedPageBreak/>
              <w:t xml:space="preserve">карбонарии, революция, национальная идея — и уметь применять их для раскрытия сущности изучаемых экономических и политических событий истории Италии первой половины XIX в.; </w:t>
            </w:r>
          </w:p>
          <w:p w:rsidR="00A20A8F" w:rsidRPr="00F822A4" w:rsidRDefault="00A20A8F" w:rsidP="00AB7B55">
            <w:pPr>
              <w:pStyle w:val="Default"/>
              <w:rPr>
                <w:sz w:val="22"/>
                <w:szCs w:val="22"/>
              </w:rPr>
            </w:pPr>
            <w:r w:rsidRPr="00F822A4">
              <w:rPr>
                <w:sz w:val="22"/>
                <w:szCs w:val="22"/>
              </w:rPr>
              <w:t xml:space="preserve">— использовать историческую карту как источник информации о процессе объединения Италии; </w:t>
            </w:r>
          </w:p>
          <w:p w:rsidR="00A20A8F" w:rsidRPr="00F822A4" w:rsidRDefault="00A20A8F" w:rsidP="00AB7B55">
            <w:pPr>
              <w:pStyle w:val="Default"/>
              <w:rPr>
                <w:sz w:val="22"/>
                <w:szCs w:val="22"/>
              </w:rPr>
            </w:pPr>
            <w:r w:rsidRPr="00F822A4">
              <w:rPr>
                <w:sz w:val="22"/>
                <w:szCs w:val="22"/>
              </w:rPr>
              <w:t xml:space="preserve">— анализировать причины объединения Италии и иллюстрировать их историческими фактами; </w:t>
            </w:r>
          </w:p>
          <w:p w:rsidR="00A20A8F" w:rsidRPr="00F822A4" w:rsidRDefault="00A20A8F" w:rsidP="00AB7B55">
            <w:pPr>
              <w:pStyle w:val="Default"/>
              <w:rPr>
                <w:sz w:val="22"/>
                <w:szCs w:val="22"/>
              </w:rPr>
            </w:pPr>
            <w:r w:rsidRPr="00F822A4">
              <w:rPr>
                <w:sz w:val="22"/>
                <w:szCs w:val="22"/>
              </w:rPr>
              <w:t xml:space="preserve">— составлять хронологическую таблицу исторических событий объединения Италии и рассказывать о них; </w:t>
            </w:r>
          </w:p>
          <w:p w:rsidR="00A20A8F" w:rsidRPr="00F822A4" w:rsidRDefault="00A20A8F" w:rsidP="00D85DBD">
            <w:pPr>
              <w:pStyle w:val="Default"/>
              <w:rPr>
                <w:sz w:val="22"/>
                <w:szCs w:val="22"/>
              </w:rPr>
            </w:pPr>
            <w:r w:rsidRPr="00F822A4">
              <w:rPr>
                <w:sz w:val="22"/>
                <w:szCs w:val="22"/>
              </w:rPr>
              <w:t xml:space="preserve">— давать оценку деятельности К. </w:t>
            </w:r>
            <w:proofErr w:type="spellStart"/>
            <w:r w:rsidRPr="00F822A4">
              <w:rPr>
                <w:sz w:val="22"/>
                <w:szCs w:val="22"/>
              </w:rPr>
              <w:t>Кавура</w:t>
            </w:r>
            <w:proofErr w:type="spellEnd"/>
            <w:r w:rsidRPr="00F822A4">
              <w:rPr>
                <w:sz w:val="22"/>
                <w:szCs w:val="22"/>
              </w:rPr>
              <w:t xml:space="preserve">, направленную на объединение Италии. </w:t>
            </w:r>
          </w:p>
        </w:tc>
        <w:tc>
          <w:tcPr>
            <w:tcW w:w="2635" w:type="dxa"/>
          </w:tcPr>
          <w:p w:rsidR="00A20A8F" w:rsidRPr="00F822A4" w:rsidRDefault="00A20A8F" w:rsidP="00AB7B55">
            <w:pPr>
              <w:pStyle w:val="Default"/>
              <w:rPr>
                <w:sz w:val="22"/>
                <w:szCs w:val="22"/>
              </w:rPr>
            </w:pPr>
            <w:r w:rsidRPr="00F822A4">
              <w:rPr>
                <w:sz w:val="22"/>
                <w:szCs w:val="22"/>
              </w:rPr>
              <w:lastRenderedPageBreak/>
              <w:t xml:space="preserve">— организовывать учебное взаимодействие в процессе выполнения </w:t>
            </w:r>
            <w:r w:rsidRPr="00F822A4">
              <w:rPr>
                <w:sz w:val="22"/>
                <w:szCs w:val="22"/>
              </w:rPr>
              <w:lastRenderedPageBreak/>
              <w:t xml:space="preserve">группового задания по изучению предпосылок объединения Италии, участвовать в обсуждении; </w:t>
            </w:r>
          </w:p>
          <w:p w:rsidR="00A20A8F" w:rsidRPr="00F822A4" w:rsidRDefault="00A20A8F" w:rsidP="00AB7B55">
            <w:pPr>
              <w:pStyle w:val="Default"/>
              <w:rPr>
                <w:sz w:val="22"/>
                <w:szCs w:val="22"/>
              </w:rPr>
            </w:pPr>
            <w:r w:rsidRPr="00F822A4">
              <w:rPr>
                <w:sz w:val="22"/>
                <w:szCs w:val="22"/>
              </w:rPr>
              <w:t xml:space="preserve">— переводить информацию о процессе объединения Италии из текстового представления в таблицу; </w:t>
            </w:r>
          </w:p>
          <w:p w:rsidR="00A20A8F" w:rsidRPr="00F822A4" w:rsidRDefault="00A20A8F" w:rsidP="00AB7B55">
            <w:pPr>
              <w:jc w:val="center"/>
            </w:pPr>
          </w:p>
        </w:tc>
        <w:tc>
          <w:tcPr>
            <w:tcW w:w="2340" w:type="dxa"/>
          </w:tcPr>
          <w:p w:rsidR="00A20A8F" w:rsidRPr="00F822A4" w:rsidRDefault="00A20A8F" w:rsidP="00AB7B55">
            <w:pPr>
              <w:pStyle w:val="Default"/>
              <w:rPr>
                <w:sz w:val="22"/>
                <w:szCs w:val="22"/>
              </w:rPr>
            </w:pPr>
            <w:r w:rsidRPr="00F822A4">
              <w:rPr>
                <w:sz w:val="22"/>
                <w:szCs w:val="22"/>
              </w:rPr>
              <w:lastRenderedPageBreak/>
              <w:t xml:space="preserve">— уважать историю итальянского народа, боровшегося за </w:t>
            </w:r>
            <w:r w:rsidRPr="00F822A4">
              <w:rPr>
                <w:sz w:val="22"/>
                <w:szCs w:val="22"/>
              </w:rPr>
              <w:lastRenderedPageBreak/>
              <w:t xml:space="preserve">национальное объединение, понимать важность решения национальных вопросов в истории и современном мире; </w:t>
            </w:r>
          </w:p>
          <w:p w:rsidR="00A20A8F" w:rsidRPr="00F822A4" w:rsidRDefault="00A20A8F" w:rsidP="00AB7B55">
            <w:pPr>
              <w:jc w:val="center"/>
            </w:pPr>
          </w:p>
        </w:tc>
        <w:tc>
          <w:tcPr>
            <w:tcW w:w="1260" w:type="dxa"/>
            <w:gridSpan w:val="2"/>
          </w:tcPr>
          <w:p w:rsidR="00A20A8F" w:rsidRPr="006960AD" w:rsidRDefault="00A20A8F" w:rsidP="00AB7B55">
            <w:pPr>
              <w:jc w:val="center"/>
            </w:pPr>
          </w:p>
        </w:tc>
        <w:tc>
          <w:tcPr>
            <w:tcW w:w="1260" w:type="dxa"/>
            <w:gridSpan w:val="2"/>
          </w:tcPr>
          <w:p w:rsidR="00A20A8F" w:rsidRPr="006960AD" w:rsidRDefault="00A20A8F" w:rsidP="00AB7B55">
            <w:pPr>
              <w:jc w:val="center"/>
            </w:pPr>
          </w:p>
        </w:tc>
        <w:tc>
          <w:tcPr>
            <w:tcW w:w="1727" w:type="dxa"/>
            <w:gridSpan w:val="2"/>
          </w:tcPr>
          <w:p w:rsidR="00A20A8F" w:rsidRPr="008650A4" w:rsidRDefault="00A20A8F" w:rsidP="00AB7B55">
            <w:pPr>
              <w:jc w:val="center"/>
              <w:rPr>
                <w:sz w:val="28"/>
                <w:szCs w:val="28"/>
              </w:rPr>
            </w:pPr>
            <w:r w:rsidRPr="008650A4">
              <w:t>§ 11</w:t>
            </w:r>
          </w:p>
        </w:tc>
      </w:tr>
      <w:tr w:rsidR="00A20A8F" w:rsidRPr="006960AD" w:rsidTr="00AB7B55">
        <w:tc>
          <w:tcPr>
            <w:tcW w:w="720" w:type="dxa"/>
          </w:tcPr>
          <w:p w:rsidR="00A20A8F" w:rsidRDefault="00A20A8F" w:rsidP="00AB7B55">
            <w:pPr>
              <w:jc w:val="center"/>
            </w:pPr>
            <w:r>
              <w:lastRenderedPageBreak/>
              <w:t>16</w:t>
            </w:r>
          </w:p>
        </w:tc>
        <w:tc>
          <w:tcPr>
            <w:tcW w:w="3096" w:type="dxa"/>
          </w:tcPr>
          <w:p w:rsidR="00A20A8F" w:rsidRPr="008650A4" w:rsidRDefault="00A20A8F" w:rsidP="00AB7B55">
            <w:pPr>
              <w:pStyle w:val="Default"/>
            </w:pPr>
            <w:r w:rsidRPr="008650A4">
              <w:t xml:space="preserve">Германия в первой половине XIX в. </w:t>
            </w:r>
          </w:p>
        </w:tc>
        <w:tc>
          <w:tcPr>
            <w:tcW w:w="864" w:type="dxa"/>
          </w:tcPr>
          <w:p w:rsidR="00A20A8F" w:rsidRPr="008650A4" w:rsidRDefault="00A20A8F" w:rsidP="00AB7B55">
            <w:pPr>
              <w:pStyle w:val="Default"/>
              <w:jc w:val="center"/>
            </w:pPr>
            <w:r>
              <w:t>1</w:t>
            </w:r>
          </w:p>
        </w:tc>
        <w:tc>
          <w:tcPr>
            <w:tcW w:w="2405" w:type="dxa"/>
          </w:tcPr>
          <w:p w:rsidR="00A20A8F" w:rsidRPr="0067765B" w:rsidRDefault="00A20A8F" w:rsidP="00AB7B55">
            <w:pPr>
              <w:pStyle w:val="Default"/>
              <w:rPr>
                <w:sz w:val="22"/>
                <w:szCs w:val="22"/>
              </w:rPr>
            </w:pPr>
            <w:r w:rsidRPr="0067765B">
              <w:rPr>
                <w:sz w:val="22"/>
                <w:szCs w:val="22"/>
              </w:rPr>
              <w:t xml:space="preserve">— знать значение понятий: бундестаг, </w:t>
            </w:r>
            <w:r w:rsidRPr="0067765B">
              <w:rPr>
                <w:sz w:val="22"/>
                <w:szCs w:val="22"/>
              </w:rPr>
              <w:lastRenderedPageBreak/>
              <w:t xml:space="preserve">юнкеры, </w:t>
            </w:r>
            <w:proofErr w:type="spellStart"/>
            <w:r w:rsidRPr="0067765B">
              <w:rPr>
                <w:sz w:val="22"/>
                <w:szCs w:val="22"/>
              </w:rPr>
              <w:t>великогерманцы</w:t>
            </w:r>
            <w:proofErr w:type="spellEnd"/>
            <w:r w:rsidRPr="0067765B">
              <w:rPr>
                <w:sz w:val="22"/>
                <w:szCs w:val="22"/>
              </w:rPr>
              <w:t xml:space="preserve">, </w:t>
            </w:r>
            <w:proofErr w:type="spellStart"/>
            <w:r w:rsidRPr="0067765B">
              <w:rPr>
                <w:sz w:val="22"/>
                <w:szCs w:val="22"/>
              </w:rPr>
              <w:t>малогерманцы</w:t>
            </w:r>
            <w:proofErr w:type="spellEnd"/>
            <w:r w:rsidRPr="0067765B">
              <w:rPr>
                <w:sz w:val="22"/>
                <w:szCs w:val="22"/>
              </w:rPr>
              <w:t xml:space="preserve"> — и уметь применять их для раскрытия сущности изучаемых экономических и политических событий истории Германии первой половины XIX в.; </w:t>
            </w:r>
          </w:p>
          <w:p w:rsidR="00A20A8F" w:rsidRPr="0067765B" w:rsidRDefault="00A20A8F" w:rsidP="00AB7B55">
            <w:pPr>
              <w:pStyle w:val="Default"/>
              <w:rPr>
                <w:sz w:val="22"/>
                <w:szCs w:val="22"/>
              </w:rPr>
            </w:pPr>
            <w:r w:rsidRPr="0067765B">
              <w:rPr>
                <w:sz w:val="22"/>
                <w:szCs w:val="22"/>
              </w:rPr>
              <w:t xml:space="preserve">— использовать историческую карту как источник информации о процессе объединения Германии; </w:t>
            </w:r>
          </w:p>
          <w:p w:rsidR="00A20A8F" w:rsidRPr="0067765B" w:rsidRDefault="00A20A8F" w:rsidP="00AB7B55">
            <w:pPr>
              <w:pStyle w:val="Default"/>
              <w:rPr>
                <w:sz w:val="22"/>
                <w:szCs w:val="22"/>
              </w:rPr>
            </w:pPr>
            <w:r w:rsidRPr="0067765B">
              <w:rPr>
                <w:sz w:val="22"/>
                <w:szCs w:val="22"/>
              </w:rPr>
              <w:t xml:space="preserve">— анализировать предпосылки объединения Германии и иллюстрировать их историческими фактами; </w:t>
            </w:r>
          </w:p>
          <w:p w:rsidR="00A20A8F" w:rsidRPr="0067765B" w:rsidRDefault="00A20A8F" w:rsidP="00D85DBD">
            <w:pPr>
              <w:pStyle w:val="Default"/>
              <w:rPr>
                <w:sz w:val="22"/>
                <w:szCs w:val="22"/>
              </w:rPr>
            </w:pPr>
            <w:r w:rsidRPr="0067765B">
              <w:rPr>
                <w:sz w:val="22"/>
                <w:szCs w:val="22"/>
              </w:rPr>
              <w:t xml:space="preserve">— давать оценку историческим документам, отражающим события объединения Германии. </w:t>
            </w:r>
          </w:p>
        </w:tc>
        <w:tc>
          <w:tcPr>
            <w:tcW w:w="2635" w:type="dxa"/>
          </w:tcPr>
          <w:p w:rsidR="00A20A8F" w:rsidRPr="0067765B" w:rsidRDefault="00A20A8F" w:rsidP="00AB7B55">
            <w:pPr>
              <w:pStyle w:val="Default"/>
              <w:rPr>
                <w:sz w:val="22"/>
                <w:szCs w:val="22"/>
              </w:rPr>
            </w:pPr>
            <w:r w:rsidRPr="0067765B">
              <w:rPr>
                <w:sz w:val="22"/>
                <w:szCs w:val="22"/>
              </w:rPr>
              <w:lastRenderedPageBreak/>
              <w:t xml:space="preserve">— составлять логическую схему </w:t>
            </w:r>
            <w:r w:rsidRPr="0067765B">
              <w:rPr>
                <w:sz w:val="22"/>
                <w:szCs w:val="22"/>
              </w:rPr>
              <w:lastRenderedPageBreak/>
              <w:t xml:space="preserve">предпосылок объединения Германии; </w:t>
            </w:r>
          </w:p>
          <w:p w:rsidR="00A20A8F" w:rsidRPr="0067765B" w:rsidRDefault="00A20A8F" w:rsidP="00AB7B55">
            <w:pPr>
              <w:pStyle w:val="Default"/>
              <w:rPr>
                <w:sz w:val="22"/>
                <w:szCs w:val="22"/>
              </w:rPr>
            </w:pPr>
            <w:r w:rsidRPr="0067765B">
              <w:rPr>
                <w:sz w:val="22"/>
                <w:szCs w:val="22"/>
              </w:rPr>
              <w:t xml:space="preserve">— взаимодействовать с учителем и одноклассниками в процессе эвристической беседы о процессе объединения Германии в XIX в.; </w:t>
            </w:r>
          </w:p>
          <w:p w:rsidR="00A20A8F" w:rsidRPr="0067765B" w:rsidRDefault="00A20A8F" w:rsidP="00AB7B55">
            <w:pPr>
              <w:jc w:val="center"/>
            </w:pPr>
          </w:p>
        </w:tc>
        <w:tc>
          <w:tcPr>
            <w:tcW w:w="2340" w:type="dxa"/>
          </w:tcPr>
          <w:p w:rsidR="00A20A8F" w:rsidRPr="0067765B" w:rsidRDefault="00A20A8F" w:rsidP="00AB7B55">
            <w:pPr>
              <w:pStyle w:val="Default"/>
              <w:rPr>
                <w:sz w:val="22"/>
                <w:szCs w:val="22"/>
              </w:rPr>
            </w:pPr>
            <w:r w:rsidRPr="0067765B">
              <w:rPr>
                <w:sz w:val="22"/>
                <w:szCs w:val="22"/>
              </w:rPr>
              <w:lastRenderedPageBreak/>
              <w:t xml:space="preserve">— уважать историю германского народа, </w:t>
            </w:r>
            <w:r w:rsidRPr="0067765B">
              <w:rPr>
                <w:sz w:val="22"/>
                <w:szCs w:val="22"/>
              </w:rPr>
              <w:lastRenderedPageBreak/>
              <w:t xml:space="preserve">боровшегося за национальное </w:t>
            </w:r>
          </w:p>
          <w:p w:rsidR="00A20A8F" w:rsidRPr="0067765B" w:rsidRDefault="00A20A8F" w:rsidP="00AB7B55">
            <w:pPr>
              <w:pStyle w:val="Default"/>
              <w:rPr>
                <w:color w:val="auto"/>
                <w:sz w:val="22"/>
                <w:szCs w:val="22"/>
              </w:rPr>
            </w:pPr>
            <w:r w:rsidRPr="0067765B">
              <w:rPr>
                <w:color w:val="auto"/>
                <w:sz w:val="22"/>
                <w:szCs w:val="22"/>
              </w:rPr>
              <w:t xml:space="preserve">объединение, понимать важность решения национальных вопросов в истории и современном мире; </w:t>
            </w:r>
          </w:p>
          <w:p w:rsidR="00A20A8F" w:rsidRPr="0067765B" w:rsidRDefault="00A20A8F" w:rsidP="00AB7B55">
            <w:pPr>
              <w:jc w:val="center"/>
            </w:pPr>
          </w:p>
        </w:tc>
        <w:tc>
          <w:tcPr>
            <w:tcW w:w="1260" w:type="dxa"/>
            <w:gridSpan w:val="2"/>
          </w:tcPr>
          <w:p w:rsidR="00A20A8F" w:rsidRPr="006960AD" w:rsidRDefault="00A20A8F" w:rsidP="00AB7B55">
            <w:pPr>
              <w:jc w:val="center"/>
            </w:pPr>
          </w:p>
        </w:tc>
        <w:tc>
          <w:tcPr>
            <w:tcW w:w="1260" w:type="dxa"/>
            <w:gridSpan w:val="2"/>
          </w:tcPr>
          <w:p w:rsidR="00A20A8F" w:rsidRPr="006960AD" w:rsidRDefault="00A20A8F" w:rsidP="00AB7B55">
            <w:pPr>
              <w:jc w:val="center"/>
            </w:pPr>
          </w:p>
        </w:tc>
        <w:tc>
          <w:tcPr>
            <w:tcW w:w="1727" w:type="dxa"/>
            <w:gridSpan w:val="2"/>
          </w:tcPr>
          <w:p w:rsidR="00A20A8F" w:rsidRPr="008650A4" w:rsidRDefault="00A20A8F" w:rsidP="00AB7B55">
            <w:pPr>
              <w:pStyle w:val="Default"/>
              <w:jc w:val="center"/>
            </w:pPr>
            <w:r w:rsidRPr="008650A4">
              <w:t>§ 12</w:t>
            </w:r>
          </w:p>
        </w:tc>
      </w:tr>
      <w:tr w:rsidR="00A20A8F" w:rsidRPr="006960AD" w:rsidTr="00AB7B55">
        <w:tc>
          <w:tcPr>
            <w:tcW w:w="720" w:type="dxa"/>
          </w:tcPr>
          <w:p w:rsidR="00A20A8F" w:rsidRDefault="00A20A8F" w:rsidP="00AB7B55">
            <w:pPr>
              <w:jc w:val="center"/>
            </w:pPr>
            <w:r>
              <w:lastRenderedPageBreak/>
              <w:t>17</w:t>
            </w:r>
          </w:p>
        </w:tc>
        <w:tc>
          <w:tcPr>
            <w:tcW w:w="3096" w:type="dxa"/>
          </w:tcPr>
          <w:p w:rsidR="00A20A8F" w:rsidRPr="008650A4" w:rsidRDefault="00A20A8F" w:rsidP="00AB7B55">
            <w:pPr>
              <w:pStyle w:val="Default"/>
            </w:pPr>
            <w:r w:rsidRPr="008650A4">
              <w:t xml:space="preserve">Монархия Габсбургов и Балканы в первой половине XIX в. </w:t>
            </w:r>
          </w:p>
        </w:tc>
        <w:tc>
          <w:tcPr>
            <w:tcW w:w="864" w:type="dxa"/>
          </w:tcPr>
          <w:p w:rsidR="00A20A8F" w:rsidRPr="008650A4" w:rsidRDefault="00A20A8F" w:rsidP="00AB7B55">
            <w:pPr>
              <w:pStyle w:val="Default"/>
              <w:jc w:val="center"/>
            </w:pPr>
            <w:r>
              <w:t>1</w:t>
            </w:r>
          </w:p>
        </w:tc>
        <w:tc>
          <w:tcPr>
            <w:tcW w:w="2405" w:type="dxa"/>
          </w:tcPr>
          <w:p w:rsidR="00A20A8F" w:rsidRDefault="00A20A8F" w:rsidP="00AB7B55">
            <w:pPr>
              <w:pStyle w:val="Default"/>
              <w:rPr>
                <w:sz w:val="22"/>
                <w:szCs w:val="22"/>
              </w:rPr>
            </w:pPr>
            <w:r w:rsidRPr="00436B05">
              <w:rPr>
                <w:sz w:val="22"/>
                <w:szCs w:val="22"/>
              </w:rPr>
              <w:t xml:space="preserve">— знать значение понятий: сепаратизм, «национальное пробуждение», ландтаг, </w:t>
            </w:r>
            <w:proofErr w:type="spellStart"/>
            <w:r w:rsidRPr="00436B05">
              <w:rPr>
                <w:sz w:val="22"/>
                <w:szCs w:val="22"/>
              </w:rPr>
              <w:t>танзимат</w:t>
            </w:r>
            <w:proofErr w:type="spellEnd"/>
            <w:r w:rsidRPr="00436B05">
              <w:rPr>
                <w:sz w:val="22"/>
                <w:szCs w:val="22"/>
              </w:rPr>
              <w:t xml:space="preserve"> </w:t>
            </w:r>
          </w:p>
          <w:p w:rsidR="00A20A8F" w:rsidRPr="00436B05" w:rsidRDefault="00A20A8F" w:rsidP="00AB7B55">
            <w:pPr>
              <w:pStyle w:val="Default"/>
              <w:rPr>
                <w:sz w:val="22"/>
                <w:szCs w:val="22"/>
              </w:rPr>
            </w:pPr>
            <w:r w:rsidRPr="00436B05">
              <w:rPr>
                <w:sz w:val="22"/>
                <w:szCs w:val="22"/>
              </w:rPr>
              <w:t xml:space="preserve">— и уметь применять </w:t>
            </w:r>
            <w:r w:rsidRPr="00436B05">
              <w:rPr>
                <w:sz w:val="22"/>
                <w:szCs w:val="22"/>
              </w:rPr>
              <w:lastRenderedPageBreak/>
              <w:t xml:space="preserve">их для раскрытия сущности изучаемых экономических и политических событий истории Австрии и Османской империи первой половины XIX в.; </w:t>
            </w:r>
          </w:p>
          <w:p w:rsidR="00A20A8F" w:rsidRPr="00436B05" w:rsidRDefault="00A20A8F" w:rsidP="00AB7B55">
            <w:pPr>
              <w:pStyle w:val="Default"/>
              <w:rPr>
                <w:sz w:val="22"/>
                <w:szCs w:val="22"/>
              </w:rPr>
            </w:pPr>
            <w:r w:rsidRPr="00436B05">
              <w:rPr>
                <w:sz w:val="22"/>
                <w:szCs w:val="22"/>
              </w:rPr>
              <w:t xml:space="preserve">— использовать историческую карту как источник информации о политических процессах, происходящих в Австрии и Османской империи в первой половине XIX в.; </w:t>
            </w:r>
          </w:p>
          <w:p w:rsidR="00A20A8F" w:rsidRPr="00436B05" w:rsidRDefault="00A20A8F" w:rsidP="00AB7B55">
            <w:pPr>
              <w:pStyle w:val="Default"/>
              <w:rPr>
                <w:sz w:val="22"/>
                <w:szCs w:val="22"/>
              </w:rPr>
            </w:pPr>
            <w:r w:rsidRPr="00436B05">
              <w:rPr>
                <w:sz w:val="22"/>
                <w:szCs w:val="22"/>
              </w:rPr>
              <w:t xml:space="preserve">— оценивать исторические факты с точки зрения положительного или отрицательного влияния на социально-экономическое и политическое развитие Австрии и Османской империи в первой половине XIX в.; </w:t>
            </w:r>
          </w:p>
          <w:p w:rsidR="00A20A8F" w:rsidRPr="00436B05" w:rsidRDefault="00A20A8F" w:rsidP="00AB7B55">
            <w:pPr>
              <w:pStyle w:val="Default"/>
              <w:rPr>
                <w:sz w:val="22"/>
                <w:szCs w:val="22"/>
              </w:rPr>
            </w:pPr>
            <w:r w:rsidRPr="00436B05">
              <w:rPr>
                <w:sz w:val="22"/>
                <w:szCs w:val="22"/>
              </w:rPr>
              <w:t xml:space="preserve">— давать оценку личности и деятельности </w:t>
            </w:r>
            <w:proofErr w:type="spellStart"/>
            <w:r w:rsidRPr="00436B05">
              <w:rPr>
                <w:sz w:val="22"/>
                <w:szCs w:val="22"/>
              </w:rPr>
              <w:t>Клеменса</w:t>
            </w:r>
            <w:proofErr w:type="spellEnd"/>
            <w:r w:rsidRPr="00436B05">
              <w:rPr>
                <w:sz w:val="22"/>
                <w:szCs w:val="22"/>
              </w:rPr>
              <w:t xml:space="preserve"> фон Меттерниха в истории Австрии, определять его идеологические </w:t>
            </w:r>
            <w:r w:rsidRPr="00436B05">
              <w:rPr>
                <w:sz w:val="22"/>
                <w:szCs w:val="22"/>
              </w:rPr>
              <w:lastRenderedPageBreak/>
              <w:t xml:space="preserve">взгляды; </w:t>
            </w:r>
          </w:p>
          <w:p w:rsidR="00A20A8F" w:rsidRPr="00436B05" w:rsidRDefault="00A20A8F" w:rsidP="00D85DBD">
            <w:pPr>
              <w:pStyle w:val="Default"/>
              <w:rPr>
                <w:sz w:val="22"/>
                <w:szCs w:val="22"/>
              </w:rPr>
            </w:pPr>
            <w:r w:rsidRPr="00436B05">
              <w:rPr>
                <w:sz w:val="22"/>
                <w:szCs w:val="22"/>
              </w:rPr>
              <w:t xml:space="preserve">— анализировать и оценивать результаты реформ и революции для развития Австрии и Османской империи в первой половине XIX в. </w:t>
            </w:r>
          </w:p>
        </w:tc>
        <w:tc>
          <w:tcPr>
            <w:tcW w:w="2635" w:type="dxa"/>
          </w:tcPr>
          <w:p w:rsidR="00A20A8F" w:rsidRPr="00436B05" w:rsidRDefault="00A20A8F" w:rsidP="00AB7B55">
            <w:pPr>
              <w:pStyle w:val="Default"/>
              <w:rPr>
                <w:sz w:val="22"/>
                <w:szCs w:val="22"/>
              </w:rPr>
            </w:pPr>
            <w:r w:rsidRPr="00436B05">
              <w:rPr>
                <w:sz w:val="22"/>
                <w:szCs w:val="22"/>
              </w:rPr>
              <w:lastRenderedPageBreak/>
              <w:t xml:space="preserve">— переводить текстовую информацию о роли национальной идеи в европейской политике в схему; </w:t>
            </w:r>
          </w:p>
          <w:p w:rsidR="00A20A8F" w:rsidRPr="00436B05" w:rsidRDefault="00A20A8F" w:rsidP="00AB7B55">
            <w:pPr>
              <w:pStyle w:val="Default"/>
              <w:rPr>
                <w:sz w:val="22"/>
                <w:szCs w:val="22"/>
              </w:rPr>
            </w:pPr>
            <w:r w:rsidRPr="00436B05">
              <w:rPr>
                <w:sz w:val="22"/>
                <w:szCs w:val="22"/>
              </w:rPr>
              <w:t xml:space="preserve">— организовывать и </w:t>
            </w:r>
            <w:r w:rsidRPr="00436B05">
              <w:rPr>
                <w:sz w:val="22"/>
                <w:szCs w:val="22"/>
              </w:rPr>
              <w:lastRenderedPageBreak/>
              <w:t xml:space="preserve">планировать учебное сотрудничество в ходе групповой деятельности по изучению особенностей Австрийской и Османской империй в первой половине XIX в.; представлять в устной форме, соблюдая нормы публичной речи и регламент, результаты работы группы; </w:t>
            </w:r>
          </w:p>
          <w:p w:rsidR="00A20A8F" w:rsidRPr="00436B05" w:rsidRDefault="00A20A8F" w:rsidP="00AB7B55">
            <w:pPr>
              <w:jc w:val="center"/>
            </w:pPr>
          </w:p>
        </w:tc>
        <w:tc>
          <w:tcPr>
            <w:tcW w:w="2340" w:type="dxa"/>
          </w:tcPr>
          <w:p w:rsidR="00A20A8F" w:rsidRPr="00436B05" w:rsidRDefault="00A20A8F" w:rsidP="00AB7B55">
            <w:pPr>
              <w:pStyle w:val="Default"/>
              <w:rPr>
                <w:sz w:val="22"/>
                <w:szCs w:val="22"/>
              </w:rPr>
            </w:pPr>
            <w:r w:rsidRPr="00436B05">
              <w:rPr>
                <w:sz w:val="22"/>
                <w:szCs w:val="22"/>
              </w:rPr>
              <w:lastRenderedPageBreak/>
              <w:t xml:space="preserve">— уважать историю народов, населявших Австрийскую империю, боровшихся за национальную самостоятельность, </w:t>
            </w:r>
            <w:r w:rsidRPr="00436B05">
              <w:rPr>
                <w:sz w:val="22"/>
                <w:szCs w:val="22"/>
              </w:rPr>
              <w:lastRenderedPageBreak/>
              <w:t xml:space="preserve">понимать важность решения национальных вопросов в истории и современном мире; </w:t>
            </w:r>
          </w:p>
          <w:p w:rsidR="00A20A8F" w:rsidRPr="00436B05" w:rsidRDefault="00A20A8F" w:rsidP="00AB7B55">
            <w:pPr>
              <w:jc w:val="center"/>
            </w:pPr>
          </w:p>
        </w:tc>
        <w:tc>
          <w:tcPr>
            <w:tcW w:w="1260" w:type="dxa"/>
            <w:gridSpan w:val="2"/>
          </w:tcPr>
          <w:p w:rsidR="00A20A8F" w:rsidRPr="006960AD" w:rsidRDefault="00A20A8F" w:rsidP="00AB7B55">
            <w:pPr>
              <w:jc w:val="center"/>
            </w:pPr>
          </w:p>
        </w:tc>
        <w:tc>
          <w:tcPr>
            <w:tcW w:w="1260" w:type="dxa"/>
            <w:gridSpan w:val="2"/>
          </w:tcPr>
          <w:p w:rsidR="00A20A8F" w:rsidRPr="006960AD" w:rsidRDefault="00A20A8F" w:rsidP="00AB7B55">
            <w:pPr>
              <w:jc w:val="center"/>
            </w:pPr>
          </w:p>
        </w:tc>
        <w:tc>
          <w:tcPr>
            <w:tcW w:w="1727" w:type="dxa"/>
            <w:gridSpan w:val="2"/>
          </w:tcPr>
          <w:p w:rsidR="00A20A8F" w:rsidRPr="008650A4" w:rsidRDefault="00A20A8F" w:rsidP="00AB7B55">
            <w:pPr>
              <w:pStyle w:val="Default"/>
              <w:jc w:val="center"/>
            </w:pPr>
            <w:r w:rsidRPr="008650A4">
              <w:t>§ 13</w:t>
            </w:r>
          </w:p>
        </w:tc>
      </w:tr>
      <w:tr w:rsidR="00A20A8F" w:rsidRPr="006960AD" w:rsidTr="00AB7B55">
        <w:tc>
          <w:tcPr>
            <w:tcW w:w="720" w:type="dxa"/>
          </w:tcPr>
          <w:p w:rsidR="00A20A8F" w:rsidRDefault="00A20A8F" w:rsidP="00AB7B55">
            <w:pPr>
              <w:jc w:val="center"/>
            </w:pPr>
            <w:r>
              <w:lastRenderedPageBreak/>
              <w:t>18</w:t>
            </w:r>
          </w:p>
        </w:tc>
        <w:tc>
          <w:tcPr>
            <w:tcW w:w="3096" w:type="dxa"/>
          </w:tcPr>
          <w:p w:rsidR="00A20A8F" w:rsidRPr="008650A4" w:rsidRDefault="00A20A8F" w:rsidP="00AB7B55">
            <w:pPr>
              <w:pStyle w:val="Default"/>
            </w:pPr>
            <w:r w:rsidRPr="008650A4">
              <w:t xml:space="preserve">США до середины XIX в.: рабовладение, демократия, экономический рост </w:t>
            </w:r>
          </w:p>
        </w:tc>
        <w:tc>
          <w:tcPr>
            <w:tcW w:w="864" w:type="dxa"/>
          </w:tcPr>
          <w:p w:rsidR="00A20A8F" w:rsidRPr="008650A4" w:rsidRDefault="00A20A8F" w:rsidP="00AB7B55">
            <w:pPr>
              <w:pStyle w:val="Default"/>
              <w:jc w:val="center"/>
            </w:pPr>
            <w:r>
              <w:t>1</w:t>
            </w:r>
          </w:p>
        </w:tc>
        <w:tc>
          <w:tcPr>
            <w:tcW w:w="2405" w:type="dxa"/>
          </w:tcPr>
          <w:p w:rsidR="00A20A8F" w:rsidRDefault="00A20A8F" w:rsidP="00AB7B55">
            <w:pPr>
              <w:pStyle w:val="Default"/>
              <w:rPr>
                <w:sz w:val="22"/>
                <w:szCs w:val="22"/>
              </w:rPr>
            </w:pPr>
            <w:r w:rsidRPr="00436B05">
              <w:rPr>
                <w:sz w:val="22"/>
                <w:szCs w:val="22"/>
              </w:rPr>
              <w:t xml:space="preserve">— знать значение понятий: «доктрина Монро», </w:t>
            </w:r>
            <w:proofErr w:type="spellStart"/>
            <w:r w:rsidRPr="00436B05">
              <w:rPr>
                <w:sz w:val="22"/>
                <w:szCs w:val="22"/>
              </w:rPr>
              <w:t>фронтир</w:t>
            </w:r>
            <w:proofErr w:type="spellEnd"/>
            <w:r w:rsidRPr="00436B05">
              <w:rPr>
                <w:sz w:val="22"/>
                <w:szCs w:val="22"/>
              </w:rPr>
              <w:t>, демократическая и республиканская партии, рабство, аболиционисты</w:t>
            </w:r>
          </w:p>
          <w:p w:rsidR="00A20A8F" w:rsidRPr="00436B05" w:rsidRDefault="00A20A8F" w:rsidP="00AB7B55">
            <w:pPr>
              <w:pStyle w:val="Default"/>
              <w:rPr>
                <w:sz w:val="22"/>
                <w:szCs w:val="22"/>
              </w:rPr>
            </w:pPr>
            <w:r w:rsidRPr="00436B05">
              <w:rPr>
                <w:sz w:val="22"/>
                <w:szCs w:val="22"/>
              </w:rPr>
              <w:t xml:space="preserve"> — и уметь применять их для раскрытия сущности изучаемых экономических и политических событий истории США первой половины XIX в.; </w:t>
            </w:r>
          </w:p>
          <w:p w:rsidR="00A20A8F" w:rsidRPr="00436B05" w:rsidRDefault="00A20A8F" w:rsidP="00AB7B55">
            <w:pPr>
              <w:pStyle w:val="Default"/>
              <w:rPr>
                <w:sz w:val="22"/>
                <w:szCs w:val="22"/>
              </w:rPr>
            </w:pPr>
            <w:r w:rsidRPr="00436B05">
              <w:rPr>
                <w:sz w:val="22"/>
                <w:szCs w:val="22"/>
              </w:rPr>
              <w:t xml:space="preserve">— использовать историческую карту как источник информации о геополитическом положении США и Гражданской войне 1861—1865 гг.; </w:t>
            </w:r>
          </w:p>
          <w:p w:rsidR="00A20A8F" w:rsidRPr="00436B05" w:rsidRDefault="00A20A8F" w:rsidP="00AB7B55">
            <w:pPr>
              <w:pStyle w:val="Default"/>
              <w:rPr>
                <w:sz w:val="22"/>
                <w:szCs w:val="22"/>
              </w:rPr>
            </w:pPr>
            <w:r w:rsidRPr="00436B05">
              <w:rPr>
                <w:sz w:val="22"/>
                <w:szCs w:val="22"/>
              </w:rPr>
              <w:t xml:space="preserve">— объяснять причины Гражданской войны в США и определять её значение и итоги; </w:t>
            </w:r>
          </w:p>
          <w:p w:rsidR="00A20A8F" w:rsidRPr="00436B05" w:rsidRDefault="00A20A8F" w:rsidP="00D85DBD">
            <w:pPr>
              <w:pStyle w:val="Default"/>
              <w:rPr>
                <w:sz w:val="22"/>
                <w:szCs w:val="22"/>
              </w:rPr>
            </w:pPr>
            <w:r w:rsidRPr="00436B05">
              <w:rPr>
                <w:sz w:val="22"/>
                <w:szCs w:val="22"/>
              </w:rPr>
              <w:t xml:space="preserve">— анализировать и сопоставлять </w:t>
            </w:r>
            <w:r w:rsidRPr="00436B05">
              <w:rPr>
                <w:sz w:val="22"/>
                <w:szCs w:val="22"/>
              </w:rPr>
              <w:lastRenderedPageBreak/>
              <w:t xml:space="preserve">информацию письменных источников по истории США первой половины XIX в., делать на её основе выводы. </w:t>
            </w:r>
          </w:p>
        </w:tc>
        <w:tc>
          <w:tcPr>
            <w:tcW w:w="2635" w:type="dxa"/>
          </w:tcPr>
          <w:p w:rsidR="00A20A8F" w:rsidRPr="00436B05" w:rsidRDefault="00A20A8F" w:rsidP="00AB7B55">
            <w:pPr>
              <w:pStyle w:val="Default"/>
              <w:rPr>
                <w:sz w:val="22"/>
                <w:szCs w:val="22"/>
              </w:rPr>
            </w:pPr>
            <w:r w:rsidRPr="00436B05">
              <w:rPr>
                <w:sz w:val="22"/>
                <w:szCs w:val="22"/>
              </w:rPr>
              <w:lastRenderedPageBreak/>
              <w:t xml:space="preserve">— взаимодействовать с учителем и одноклассниками в процессе обсуждения причин Гражданской войны в США, высказывать свою точку зрения и обосновывать её; </w:t>
            </w:r>
          </w:p>
          <w:p w:rsidR="00A20A8F" w:rsidRPr="00436B05" w:rsidRDefault="00A20A8F" w:rsidP="00AB7B55">
            <w:pPr>
              <w:pStyle w:val="Default"/>
              <w:rPr>
                <w:sz w:val="22"/>
                <w:szCs w:val="22"/>
              </w:rPr>
            </w:pPr>
            <w:r w:rsidRPr="00436B05">
              <w:rPr>
                <w:sz w:val="22"/>
                <w:szCs w:val="22"/>
              </w:rPr>
              <w:t xml:space="preserve">— играть определённую роль в обсуждении итогов Гражданской войны, принимать позицию собеседника, различать в его речи мнение и доказательства; </w:t>
            </w:r>
          </w:p>
          <w:p w:rsidR="00A20A8F" w:rsidRPr="00436B05" w:rsidRDefault="00A20A8F" w:rsidP="00AB7B55">
            <w:pPr>
              <w:jc w:val="center"/>
            </w:pPr>
          </w:p>
        </w:tc>
        <w:tc>
          <w:tcPr>
            <w:tcW w:w="2340" w:type="dxa"/>
          </w:tcPr>
          <w:p w:rsidR="00A20A8F" w:rsidRPr="00436B05" w:rsidRDefault="00A20A8F" w:rsidP="00AB7B55">
            <w:pPr>
              <w:pStyle w:val="Default"/>
              <w:rPr>
                <w:sz w:val="22"/>
                <w:szCs w:val="22"/>
              </w:rPr>
            </w:pPr>
            <w:r w:rsidRPr="00436B05">
              <w:rPr>
                <w:sz w:val="22"/>
                <w:szCs w:val="22"/>
              </w:rPr>
              <w:t xml:space="preserve">— уважать историю американского народа, осознавать значение отмены рабства для становления современного американского общества и развития демократии; </w:t>
            </w:r>
          </w:p>
          <w:p w:rsidR="00A20A8F" w:rsidRPr="00436B05" w:rsidRDefault="00A20A8F" w:rsidP="00AB7B55">
            <w:pPr>
              <w:jc w:val="center"/>
            </w:pPr>
          </w:p>
        </w:tc>
        <w:tc>
          <w:tcPr>
            <w:tcW w:w="1260" w:type="dxa"/>
            <w:gridSpan w:val="2"/>
          </w:tcPr>
          <w:p w:rsidR="00A20A8F" w:rsidRPr="006960AD" w:rsidRDefault="00A20A8F" w:rsidP="00AB7B55">
            <w:pPr>
              <w:jc w:val="center"/>
            </w:pPr>
          </w:p>
        </w:tc>
        <w:tc>
          <w:tcPr>
            <w:tcW w:w="1260" w:type="dxa"/>
            <w:gridSpan w:val="2"/>
          </w:tcPr>
          <w:p w:rsidR="00A20A8F" w:rsidRPr="006960AD" w:rsidRDefault="00A20A8F" w:rsidP="00AB7B55">
            <w:pPr>
              <w:jc w:val="center"/>
            </w:pPr>
          </w:p>
        </w:tc>
        <w:tc>
          <w:tcPr>
            <w:tcW w:w="1727" w:type="dxa"/>
            <w:gridSpan w:val="2"/>
          </w:tcPr>
          <w:p w:rsidR="00A20A8F" w:rsidRPr="008650A4" w:rsidRDefault="00A20A8F" w:rsidP="00AB7B55">
            <w:pPr>
              <w:pStyle w:val="Default"/>
              <w:jc w:val="center"/>
            </w:pPr>
            <w:r w:rsidRPr="008650A4">
              <w:t>§ 14</w:t>
            </w:r>
          </w:p>
        </w:tc>
      </w:tr>
      <w:tr w:rsidR="00A20A8F" w:rsidRPr="006960AD" w:rsidTr="00AB7B55">
        <w:tc>
          <w:tcPr>
            <w:tcW w:w="16307" w:type="dxa"/>
            <w:gridSpan w:val="12"/>
          </w:tcPr>
          <w:p w:rsidR="00A20A8F" w:rsidRPr="008650A4" w:rsidRDefault="00A20A8F" w:rsidP="00AB7B55">
            <w:pPr>
              <w:pStyle w:val="Default"/>
              <w:jc w:val="center"/>
              <w:rPr>
                <w:sz w:val="28"/>
                <w:szCs w:val="28"/>
              </w:rPr>
            </w:pPr>
            <w:r w:rsidRPr="008650A4">
              <w:rPr>
                <w:b/>
                <w:bCs/>
              </w:rPr>
              <w:lastRenderedPageBreak/>
              <w:t>Глава III. Азия, Африка и Латинская Америка в XIX — начале XX в. (3 ч)</w:t>
            </w:r>
          </w:p>
        </w:tc>
      </w:tr>
      <w:tr w:rsidR="00A20A8F" w:rsidRPr="006960AD" w:rsidTr="00AB7B55">
        <w:tc>
          <w:tcPr>
            <w:tcW w:w="720" w:type="dxa"/>
          </w:tcPr>
          <w:p w:rsidR="00A20A8F" w:rsidRDefault="00A20A8F" w:rsidP="00AB7B55">
            <w:pPr>
              <w:jc w:val="center"/>
            </w:pPr>
            <w:r>
              <w:t>19</w:t>
            </w:r>
          </w:p>
        </w:tc>
        <w:tc>
          <w:tcPr>
            <w:tcW w:w="3096" w:type="dxa"/>
          </w:tcPr>
          <w:p w:rsidR="00A20A8F" w:rsidRPr="00200C07" w:rsidRDefault="00A20A8F" w:rsidP="00AB7B55">
            <w:pPr>
              <w:pStyle w:val="Default"/>
            </w:pPr>
            <w:r w:rsidRPr="00200C07">
              <w:t xml:space="preserve">Страны Азии в XIX — начале ХХ в. </w:t>
            </w:r>
          </w:p>
        </w:tc>
        <w:tc>
          <w:tcPr>
            <w:tcW w:w="864" w:type="dxa"/>
          </w:tcPr>
          <w:p w:rsidR="00A20A8F" w:rsidRPr="00200C07" w:rsidRDefault="00A20A8F" w:rsidP="00AB7B55">
            <w:pPr>
              <w:pStyle w:val="Default"/>
              <w:jc w:val="center"/>
            </w:pPr>
            <w:r>
              <w:t>1</w:t>
            </w:r>
          </w:p>
        </w:tc>
        <w:tc>
          <w:tcPr>
            <w:tcW w:w="2405" w:type="dxa"/>
          </w:tcPr>
          <w:p w:rsidR="00A20A8F" w:rsidRDefault="00A20A8F" w:rsidP="00AB7B55">
            <w:pPr>
              <w:pStyle w:val="Default"/>
              <w:rPr>
                <w:sz w:val="22"/>
                <w:szCs w:val="22"/>
              </w:rPr>
            </w:pPr>
            <w:r w:rsidRPr="00436B05">
              <w:rPr>
                <w:sz w:val="22"/>
                <w:szCs w:val="22"/>
              </w:rPr>
              <w:t xml:space="preserve">— знать значение понятий: касты, сипаи, </w:t>
            </w:r>
            <w:proofErr w:type="spellStart"/>
            <w:r w:rsidRPr="00436B05">
              <w:rPr>
                <w:sz w:val="22"/>
                <w:szCs w:val="22"/>
              </w:rPr>
              <w:t>бабизм</w:t>
            </w:r>
            <w:proofErr w:type="spellEnd"/>
            <w:r w:rsidRPr="00436B05">
              <w:rPr>
                <w:sz w:val="22"/>
                <w:szCs w:val="22"/>
              </w:rPr>
              <w:t xml:space="preserve">, меджлис, тайпины, «доктрина открытых дверей», </w:t>
            </w:r>
            <w:proofErr w:type="spellStart"/>
            <w:r w:rsidRPr="00436B05">
              <w:rPr>
                <w:sz w:val="22"/>
                <w:szCs w:val="22"/>
              </w:rPr>
              <w:t>сегунат</w:t>
            </w:r>
            <w:proofErr w:type="spellEnd"/>
            <w:r w:rsidRPr="00436B05">
              <w:rPr>
                <w:sz w:val="22"/>
                <w:szCs w:val="22"/>
              </w:rPr>
              <w:t xml:space="preserve">, </w:t>
            </w:r>
            <w:proofErr w:type="spellStart"/>
            <w:r w:rsidRPr="00436B05">
              <w:rPr>
                <w:sz w:val="22"/>
                <w:szCs w:val="22"/>
              </w:rPr>
              <w:t>даймё</w:t>
            </w:r>
            <w:proofErr w:type="spellEnd"/>
            <w:r w:rsidRPr="00436B05">
              <w:rPr>
                <w:sz w:val="22"/>
                <w:szCs w:val="22"/>
              </w:rPr>
              <w:t xml:space="preserve">, самурай, «реставрация </w:t>
            </w:r>
            <w:proofErr w:type="spellStart"/>
            <w:r w:rsidRPr="00436B05">
              <w:rPr>
                <w:sz w:val="22"/>
                <w:szCs w:val="22"/>
              </w:rPr>
              <w:t>Мэйдзи</w:t>
            </w:r>
            <w:proofErr w:type="spellEnd"/>
            <w:r w:rsidRPr="00436B05">
              <w:rPr>
                <w:sz w:val="22"/>
                <w:szCs w:val="22"/>
              </w:rPr>
              <w:t xml:space="preserve">» </w:t>
            </w:r>
          </w:p>
          <w:p w:rsidR="00A20A8F" w:rsidRPr="00436B05" w:rsidRDefault="00A20A8F" w:rsidP="00AB7B55">
            <w:pPr>
              <w:pStyle w:val="Default"/>
              <w:rPr>
                <w:sz w:val="22"/>
                <w:szCs w:val="22"/>
              </w:rPr>
            </w:pPr>
            <w:r w:rsidRPr="00436B05">
              <w:rPr>
                <w:sz w:val="22"/>
                <w:szCs w:val="22"/>
              </w:rPr>
              <w:t xml:space="preserve">— и уметь применять их для раскрытия сущности изучаемых экономических и политических событий истории стран Азии XIX </w:t>
            </w:r>
            <w:r>
              <w:rPr>
                <w:sz w:val="22"/>
                <w:szCs w:val="22"/>
              </w:rPr>
              <w:t>-</w:t>
            </w:r>
            <w:r w:rsidRPr="00436B05">
              <w:rPr>
                <w:sz w:val="22"/>
                <w:szCs w:val="22"/>
              </w:rPr>
              <w:t xml:space="preserve"> начала ХХ в.; </w:t>
            </w:r>
          </w:p>
          <w:p w:rsidR="00A20A8F" w:rsidRPr="00436B05" w:rsidRDefault="00A20A8F" w:rsidP="00AB7B55">
            <w:pPr>
              <w:pStyle w:val="Default"/>
              <w:rPr>
                <w:sz w:val="22"/>
                <w:szCs w:val="22"/>
              </w:rPr>
            </w:pPr>
            <w:r w:rsidRPr="00436B05">
              <w:rPr>
                <w:sz w:val="22"/>
                <w:szCs w:val="22"/>
              </w:rPr>
              <w:t xml:space="preserve">— использовать историческую карту как источник информации о географическом и политическом положении стран Азии в XIX — начале ХХ вв., колониальных интересах европейских государств и США в этих странах; </w:t>
            </w:r>
          </w:p>
          <w:p w:rsidR="00A20A8F" w:rsidRPr="00436B05" w:rsidRDefault="00A20A8F" w:rsidP="00AB7B55">
            <w:pPr>
              <w:pStyle w:val="Default"/>
              <w:rPr>
                <w:sz w:val="22"/>
                <w:szCs w:val="22"/>
              </w:rPr>
            </w:pPr>
            <w:r w:rsidRPr="00436B05">
              <w:rPr>
                <w:sz w:val="22"/>
                <w:szCs w:val="22"/>
              </w:rPr>
              <w:t xml:space="preserve">— характеризовать </w:t>
            </w:r>
            <w:r w:rsidRPr="00436B05">
              <w:rPr>
                <w:sz w:val="22"/>
                <w:szCs w:val="22"/>
              </w:rPr>
              <w:lastRenderedPageBreak/>
              <w:t xml:space="preserve">особенности взаимоотношений Индии, Персии, </w:t>
            </w:r>
          </w:p>
          <w:p w:rsidR="00A20A8F" w:rsidRPr="00436B05" w:rsidRDefault="00A20A8F" w:rsidP="00AB7B55">
            <w:pPr>
              <w:pStyle w:val="Default"/>
              <w:rPr>
                <w:sz w:val="22"/>
                <w:szCs w:val="22"/>
              </w:rPr>
            </w:pPr>
            <w:r w:rsidRPr="00436B05">
              <w:rPr>
                <w:sz w:val="22"/>
                <w:szCs w:val="22"/>
              </w:rPr>
              <w:t xml:space="preserve">Афганистана, Китая и Японии с европейскими странами в XIX </w:t>
            </w:r>
            <w:r>
              <w:rPr>
                <w:sz w:val="22"/>
                <w:szCs w:val="22"/>
              </w:rPr>
              <w:t>-</w:t>
            </w:r>
            <w:r w:rsidRPr="00436B05">
              <w:rPr>
                <w:sz w:val="22"/>
                <w:szCs w:val="22"/>
              </w:rPr>
              <w:t xml:space="preserve">начале ХХ в.; </w:t>
            </w:r>
          </w:p>
          <w:p w:rsidR="00A20A8F" w:rsidRPr="00436B05" w:rsidRDefault="00A20A8F" w:rsidP="00D85DBD">
            <w:pPr>
              <w:pStyle w:val="Default"/>
              <w:rPr>
                <w:sz w:val="22"/>
                <w:szCs w:val="22"/>
              </w:rPr>
            </w:pPr>
            <w:r w:rsidRPr="00436B05">
              <w:rPr>
                <w:sz w:val="22"/>
                <w:szCs w:val="22"/>
              </w:rPr>
              <w:t xml:space="preserve">— оценивать роль колониализма в истории азиатских стран. </w:t>
            </w:r>
          </w:p>
        </w:tc>
        <w:tc>
          <w:tcPr>
            <w:tcW w:w="2635" w:type="dxa"/>
          </w:tcPr>
          <w:p w:rsidR="00A20A8F" w:rsidRPr="00436B05" w:rsidRDefault="00A20A8F" w:rsidP="00AB7B55">
            <w:pPr>
              <w:pStyle w:val="Default"/>
              <w:rPr>
                <w:sz w:val="22"/>
                <w:szCs w:val="22"/>
              </w:rPr>
            </w:pPr>
            <w:r w:rsidRPr="00436B05">
              <w:rPr>
                <w:sz w:val="22"/>
                <w:szCs w:val="22"/>
              </w:rPr>
              <w:lastRenderedPageBreak/>
              <w:t xml:space="preserve">— взаимодействовать с учителем и одноклассниками в процессе эвристической беседы о колониализме и положении азиатских стран к началу XX в.; </w:t>
            </w:r>
          </w:p>
          <w:p w:rsidR="00A20A8F" w:rsidRPr="00436B05" w:rsidRDefault="00A20A8F" w:rsidP="00AB7B55">
            <w:pPr>
              <w:pStyle w:val="Default"/>
              <w:rPr>
                <w:sz w:val="22"/>
                <w:szCs w:val="22"/>
              </w:rPr>
            </w:pPr>
            <w:r w:rsidRPr="00436B05">
              <w:rPr>
                <w:sz w:val="22"/>
                <w:szCs w:val="22"/>
              </w:rPr>
              <w:t xml:space="preserve">— организовывать учебное взаимодействие в группе, распределять роли, договариваться и вырабатывать совместное решение в процессе изучения азиатских стран и политики колониализма европейских стран в XIX </w:t>
            </w:r>
            <w:r>
              <w:rPr>
                <w:sz w:val="22"/>
                <w:szCs w:val="22"/>
              </w:rPr>
              <w:t>-</w:t>
            </w:r>
            <w:r w:rsidRPr="00436B05">
              <w:rPr>
                <w:sz w:val="22"/>
                <w:szCs w:val="22"/>
              </w:rPr>
              <w:t xml:space="preserve"> начале ХХ в.; </w:t>
            </w:r>
          </w:p>
          <w:p w:rsidR="00A20A8F" w:rsidRPr="00436B05" w:rsidRDefault="00A20A8F" w:rsidP="00AB7B55">
            <w:pPr>
              <w:pStyle w:val="Default"/>
              <w:rPr>
                <w:sz w:val="22"/>
                <w:szCs w:val="22"/>
              </w:rPr>
            </w:pPr>
            <w:r w:rsidRPr="00436B05">
              <w:rPr>
                <w:sz w:val="22"/>
                <w:szCs w:val="22"/>
              </w:rPr>
              <w:t xml:space="preserve">— представлять в устной форме с электронной презентацией, соблюдая нормы публичной речи и регламент, результаты работы группы; </w:t>
            </w:r>
          </w:p>
          <w:p w:rsidR="00A20A8F" w:rsidRPr="00436B05" w:rsidRDefault="00A20A8F" w:rsidP="00AB7B55">
            <w:pPr>
              <w:jc w:val="center"/>
            </w:pPr>
          </w:p>
        </w:tc>
        <w:tc>
          <w:tcPr>
            <w:tcW w:w="2340" w:type="dxa"/>
          </w:tcPr>
          <w:p w:rsidR="00A20A8F" w:rsidRPr="00436B05" w:rsidRDefault="00A20A8F" w:rsidP="00AB7B55">
            <w:pPr>
              <w:pStyle w:val="Default"/>
              <w:rPr>
                <w:sz w:val="22"/>
                <w:szCs w:val="22"/>
              </w:rPr>
            </w:pPr>
            <w:r w:rsidRPr="00436B05">
              <w:rPr>
                <w:sz w:val="22"/>
                <w:szCs w:val="22"/>
              </w:rPr>
              <w:t xml:space="preserve">— уважать традиционные ценности народов Азии, осознавать негативные стороны колониализма и необходимость возвращения самостоятельности и независимости азиатских стран в XIX </w:t>
            </w:r>
            <w:r>
              <w:rPr>
                <w:sz w:val="22"/>
                <w:szCs w:val="22"/>
              </w:rPr>
              <w:t>-</w:t>
            </w:r>
            <w:r w:rsidRPr="00436B05">
              <w:rPr>
                <w:sz w:val="22"/>
                <w:szCs w:val="22"/>
              </w:rPr>
              <w:t xml:space="preserve"> начале ХХ в.; </w:t>
            </w:r>
          </w:p>
          <w:p w:rsidR="00A20A8F" w:rsidRPr="00436B05" w:rsidRDefault="00A20A8F" w:rsidP="00AB7B55">
            <w:pPr>
              <w:jc w:val="center"/>
            </w:pPr>
          </w:p>
        </w:tc>
        <w:tc>
          <w:tcPr>
            <w:tcW w:w="1260" w:type="dxa"/>
            <w:gridSpan w:val="2"/>
          </w:tcPr>
          <w:p w:rsidR="00A20A8F" w:rsidRPr="006960AD" w:rsidRDefault="00A20A8F" w:rsidP="00AB7B55">
            <w:pPr>
              <w:jc w:val="center"/>
            </w:pPr>
          </w:p>
        </w:tc>
        <w:tc>
          <w:tcPr>
            <w:tcW w:w="1260" w:type="dxa"/>
            <w:gridSpan w:val="2"/>
          </w:tcPr>
          <w:p w:rsidR="00A20A8F" w:rsidRPr="006960AD" w:rsidRDefault="00A20A8F" w:rsidP="00AB7B55">
            <w:pPr>
              <w:jc w:val="center"/>
            </w:pPr>
          </w:p>
        </w:tc>
        <w:tc>
          <w:tcPr>
            <w:tcW w:w="1727" w:type="dxa"/>
            <w:gridSpan w:val="2"/>
          </w:tcPr>
          <w:p w:rsidR="00A20A8F" w:rsidRPr="00200C07" w:rsidRDefault="00A20A8F" w:rsidP="00AB7B55">
            <w:pPr>
              <w:pStyle w:val="Default"/>
              <w:jc w:val="center"/>
            </w:pPr>
            <w:r w:rsidRPr="00200C07">
              <w:t>§ 15</w:t>
            </w:r>
          </w:p>
        </w:tc>
      </w:tr>
      <w:tr w:rsidR="00A20A8F" w:rsidRPr="006960AD" w:rsidTr="00AB7B55">
        <w:tc>
          <w:tcPr>
            <w:tcW w:w="720" w:type="dxa"/>
          </w:tcPr>
          <w:p w:rsidR="00A20A8F" w:rsidRDefault="00A20A8F" w:rsidP="00AB7B55">
            <w:pPr>
              <w:jc w:val="center"/>
            </w:pPr>
            <w:r>
              <w:lastRenderedPageBreak/>
              <w:t>20</w:t>
            </w:r>
          </w:p>
        </w:tc>
        <w:tc>
          <w:tcPr>
            <w:tcW w:w="3096" w:type="dxa"/>
          </w:tcPr>
          <w:p w:rsidR="00A20A8F" w:rsidRPr="00200C07" w:rsidRDefault="00A20A8F" w:rsidP="00AB7B55">
            <w:pPr>
              <w:pStyle w:val="Default"/>
            </w:pPr>
            <w:r w:rsidRPr="00200C07">
              <w:t xml:space="preserve">Африка в XIX — начале ХХ в. </w:t>
            </w:r>
          </w:p>
        </w:tc>
        <w:tc>
          <w:tcPr>
            <w:tcW w:w="864" w:type="dxa"/>
          </w:tcPr>
          <w:p w:rsidR="00A20A8F" w:rsidRPr="00200C07" w:rsidRDefault="00A20A8F" w:rsidP="00AB7B55">
            <w:pPr>
              <w:pStyle w:val="Default"/>
              <w:jc w:val="center"/>
            </w:pPr>
            <w:r>
              <w:t>1</w:t>
            </w:r>
          </w:p>
        </w:tc>
        <w:tc>
          <w:tcPr>
            <w:tcW w:w="2405" w:type="dxa"/>
          </w:tcPr>
          <w:p w:rsidR="00A20A8F" w:rsidRPr="00357FD3" w:rsidRDefault="00A20A8F" w:rsidP="00AB7B55">
            <w:pPr>
              <w:pStyle w:val="Default"/>
              <w:rPr>
                <w:sz w:val="22"/>
                <w:szCs w:val="22"/>
              </w:rPr>
            </w:pPr>
            <w:r w:rsidRPr="00357FD3">
              <w:rPr>
                <w:sz w:val="22"/>
                <w:szCs w:val="22"/>
              </w:rPr>
              <w:t xml:space="preserve">— знать значение понятий: Суэцкий канал, протекторат, рабство, колонии, геноцид, принцип «эффективной оккупации», буры </w:t>
            </w:r>
            <w:r>
              <w:rPr>
                <w:sz w:val="22"/>
                <w:szCs w:val="22"/>
              </w:rPr>
              <w:t>-</w:t>
            </w:r>
            <w:r w:rsidRPr="00357FD3">
              <w:rPr>
                <w:sz w:val="22"/>
                <w:szCs w:val="22"/>
              </w:rPr>
              <w:t xml:space="preserve"> и уметь применять </w:t>
            </w:r>
          </w:p>
          <w:p w:rsidR="00A20A8F" w:rsidRPr="00357FD3" w:rsidRDefault="00A20A8F" w:rsidP="00AB7B55">
            <w:pPr>
              <w:pStyle w:val="Default"/>
              <w:rPr>
                <w:color w:val="auto"/>
                <w:sz w:val="22"/>
                <w:szCs w:val="22"/>
              </w:rPr>
            </w:pPr>
            <w:r w:rsidRPr="00357FD3">
              <w:rPr>
                <w:color w:val="auto"/>
                <w:sz w:val="22"/>
                <w:szCs w:val="22"/>
              </w:rPr>
              <w:t xml:space="preserve">их для раскрытия сущности изучаемых экономических и политических событий истории Африки XIX </w:t>
            </w:r>
            <w:r>
              <w:rPr>
                <w:color w:val="auto"/>
                <w:sz w:val="22"/>
                <w:szCs w:val="22"/>
              </w:rPr>
              <w:t>-</w:t>
            </w:r>
            <w:r w:rsidRPr="00357FD3">
              <w:rPr>
                <w:color w:val="auto"/>
                <w:sz w:val="22"/>
                <w:szCs w:val="22"/>
              </w:rPr>
              <w:t xml:space="preserve"> начала ХХ в.; </w:t>
            </w:r>
          </w:p>
          <w:p w:rsidR="00A20A8F" w:rsidRPr="00357FD3" w:rsidRDefault="00A20A8F" w:rsidP="00AB7B55">
            <w:pPr>
              <w:pStyle w:val="Default"/>
              <w:rPr>
                <w:color w:val="auto"/>
                <w:sz w:val="22"/>
                <w:szCs w:val="22"/>
              </w:rPr>
            </w:pPr>
            <w:r w:rsidRPr="00357FD3">
              <w:rPr>
                <w:color w:val="auto"/>
                <w:sz w:val="22"/>
                <w:szCs w:val="22"/>
              </w:rPr>
              <w:t xml:space="preserve">— использовать историческую карту как источник информации о географическом и политическом положении народов и стран Африки в XIX </w:t>
            </w:r>
            <w:r>
              <w:rPr>
                <w:color w:val="auto"/>
                <w:sz w:val="22"/>
                <w:szCs w:val="22"/>
              </w:rPr>
              <w:t>-</w:t>
            </w:r>
            <w:r w:rsidRPr="00357FD3">
              <w:rPr>
                <w:color w:val="auto"/>
                <w:sz w:val="22"/>
                <w:szCs w:val="22"/>
              </w:rPr>
              <w:t xml:space="preserve"> начале ХХ в., колониальных </w:t>
            </w:r>
            <w:r w:rsidRPr="00357FD3">
              <w:rPr>
                <w:color w:val="auto"/>
                <w:sz w:val="22"/>
                <w:szCs w:val="22"/>
              </w:rPr>
              <w:lastRenderedPageBreak/>
              <w:t xml:space="preserve">интересах европейских государств и США в этом регионе; </w:t>
            </w:r>
          </w:p>
          <w:p w:rsidR="00A20A8F" w:rsidRPr="00357FD3" w:rsidRDefault="00A20A8F" w:rsidP="00AB7B55">
            <w:pPr>
              <w:pStyle w:val="Default"/>
              <w:rPr>
                <w:color w:val="auto"/>
                <w:sz w:val="22"/>
                <w:szCs w:val="22"/>
              </w:rPr>
            </w:pPr>
            <w:r w:rsidRPr="00357FD3">
              <w:rPr>
                <w:color w:val="auto"/>
                <w:sz w:val="22"/>
                <w:szCs w:val="22"/>
              </w:rPr>
              <w:t xml:space="preserve">— анализировать информацию текста источника для определения результатов Берлинской конференции; </w:t>
            </w:r>
          </w:p>
          <w:p w:rsidR="00A20A8F" w:rsidRPr="00357FD3" w:rsidRDefault="00A20A8F" w:rsidP="00D85DBD">
            <w:pPr>
              <w:pStyle w:val="Default"/>
              <w:rPr>
                <w:sz w:val="22"/>
                <w:szCs w:val="22"/>
              </w:rPr>
            </w:pPr>
            <w:r w:rsidRPr="00357FD3">
              <w:rPr>
                <w:color w:val="auto"/>
                <w:sz w:val="22"/>
                <w:szCs w:val="22"/>
              </w:rPr>
              <w:t xml:space="preserve">— оценивать роль колониализма в истории стран Запада и Востока. </w:t>
            </w:r>
          </w:p>
        </w:tc>
        <w:tc>
          <w:tcPr>
            <w:tcW w:w="2635" w:type="dxa"/>
          </w:tcPr>
          <w:p w:rsidR="00A20A8F" w:rsidRPr="00357FD3" w:rsidRDefault="00A20A8F" w:rsidP="00AB7B55">
            <w:pPr>
              <w:pStyle w:val="Default"/>
              <w:rPr>
                <w:sz w:val="22"/>
                <w:szCs w:val="22"/>
              </w:rPr>
            </w:pPr>
            <w:r w:rsidRPr="00357FD3">
              <w:rPr>
                <w:sz w:val="22"/>
                <w:szCs w:val="22"/>
              </w:rPr>
              <w:lastRenderedPageBreak/>
              <w:t xml:space="preserve">— организовывать учебное взаимодействие в группе, распределять роли, договариваться и вырабатывать совместное решение в процессе изучения колониальной политики европейских стран в Африке в XIX </w:t>
            </w:r>
            <w:r>
              <w:rPr>
                <w:sz w:val="22"/>
                <w:szCs w:val="22"/>
              </w:rPr>
              <w:t>-</w:t>
            </w:r>
            <w:r w:rsidRPr="00357FD3">
              <w:rPr>
                <w:sz w:val="22"/>
                <w:szCs w:val="22"/>
              </w:rPr>
              <w:t xml:space="preserve"> начале ХХ в.; </w:t>
            </w:r>
          </w:p>
          <w:p w:rsidR="00A20A8F" w:rsidRPr="00357FD3" w:rsidRDefault="00A20A8F" w:rsidP="00AB7B55">
            <w:pPr>
              <w:pStyle w:val="Default"/>
              <w:rPr>
                <w:sz w:val="22"/>
                <w:szCs w:val="22"/>
              </w:rPr>
            </w:pPr>
            <w:r w:rsidRPr="00357FD3">
              <w:rPr>
                <w:sz w:val="22"/>
                <w:szCs w:val="22"/>
              </w:rPr>
              <w:t xml:space="preserve">— уметь аргументировать выбранную точку зрения относительно последствий колониализма; </w:t>
            </w:r>
          </w:p>
          <w:p w:rsidR="00A20A8F" w:rsidRPr="00357FD3" w:rsidRDefault="00A20A8F" w:rsidP="00AB7B55">
            <w:pPr>
              <w:jc w:val="center"/>
            </w:pPr>
          </w:p>
        </w:tc>
        <w:tc>
          <w:tcPr>
            <w:tcW w:w="2340" w:type="dxa"/>
          </w:tcPr>
          <w:p w:rsidR="00A20A8F" w:rsidRPr="00357FD3" w:rsidRDefault="00A20A8F" w:rsidP="00AB7B55">
            <w:pPr>
              <w:pStyle w:val="Default"/>
              <w:rPr>
                <w:sz w:val="22"/>
                <w:szCs w:val="22"/>
              </w:rPr>
            </w:pPr>
            <w:r w:rsidRPr="00357FD3">
              <w:rPr>
                <w:sz w:val="22"/>
                <w:szCs w:val="22"/>
              </w:rPr>
              <w:t xml:space="preserve">— уважать традиционные ценности народов Африки, осознавать негативные стороны колониализма и необходимость возвращения самостоятельности и независимости африканских стран; </w:t>
            </w:r>
          </w:p>
          <w:p w:rsidR="00A20A8F" w:rsidRPr="00357FD3" w:rsidRDefault="00A20A8F" w:rsidP="00AB7B55">
            <w:pPr>
              <w:jc w:val="center"/>
            </w:pPr>
          </w:p>
        </w:tc>
        <w:tc>
          <w:tcPr>
            <w:tcW w:w="1260" w:type="dxa"/>
            <w:gridSpan w:val="2"/>
          </w:tcPr>
          <w:p w:rsidR="00A20A8F" w:rsidRPr="006960AD" w:rsidRDefault="00A20A8F" w:rsidP="00AB7B55">
            <w:pPr>
              <w:jc w:val="center"/>
            </w:pPr>
          </w:p>
        </w:tc>
        <w:tc>
          <w:tcPr>
            <w:tcW w:w="1260" w:type="dxa"/>
            <w:gridSpan w:val="2"/>
          </w:tcPr>
          <w:p w:rsidR="00A20A8F" w:rsidRPr="006960AD" w:rsidRDefault="00A20A8F" w:rsidP="00AB7B55">
            <w:pPr>
              <w:jc w:val="center"/>
            </w:pPr>
          </w:p>
        </w:tc>
        <w:tc>
          <w:tcPr>
            <w:tcW w:w="1727" w:type="dxa"/>
            <w:gridSpan w:val="2"/>
          </w:tcPr>
          <w:p w:rsidR="00A20A8F" w:rsidRPr="00200C07" w:rsidRDefault="00A20A8F" w:rsidP="00AB7B55">
            <w:pPr>
              <w:pStyle w:val="Default"/>
              <w:jc w:val="center"/>
            </w:pPr>
            <w:r w:rsidRPr="00200C07">
              <w:t>§ 16</w:t>
            </w:r>
          </w:p>
        </w:tc>
      </w:tr>
      <w:tr w:rsidR="00A20A8F" w:rsidRPr="006960AD" w:rsidTr="00AB7B55">
        <w:tc>
          <w:tcPr>
            <w:tcW w:w="720" w:type="dxa"/>
          </w:tcPr>
          <w:p w:rsidR="00A20A8F" w:rsidRDefault="00A20A8F" w:rsidP="00AB7B55">
            <w:pPr>
              <w:jc w:val="center"/>
            </w:pPr>
            <w:r>
              <w:lastRenderedPageBreak/>
              <w:t>21</w:t>
            </w:r>
          </w:p>
        </w:tc>
        <w:tc>
          <w:tcPr>
            <w:tcW w:w="3096" w:type="dxa"/>
          </w:tcPr>
          <w:p w:rsidR="00A20A8F" w:rsidRPr="00200C07" w:rsidRDefault="00A20A8F" w:rsidP="00AB7B55">
            <w:pPr>
              <w:pStyle w:val="Default"/>
            </w:pPr>
            <w:r w:rsidRPr="00200C07">
              <w:t xml:space="preserve">Латинская Америка: нелёгкий груз независимости </w:t>
            </w:r>
          </w:p>
        </w:tc>
        <w:tc>
          <w:tcPr>
            <w:tcW w:w="864" w:type="dxa"/>
          </w:tcPr>
          <w:p w:rsidR="00A20A8F" w:rsidRPr="00200C07" w:rsidRDefault="00A20A8F" w:rsidP="00AB7B55">
            <w:pPr>
              <w:pStyle w:val="Default"/>
              <w:jc w:val="center"/>
            </w:pPr>
            <w:r>
              <w:t>1</w:t>
            </w:r>
          </w:p>
        </w:tc>
        <w:tc>
          <w:tcPr>
            <w:tcW w:w="2405" w:type="dxa"/>
          </w:tcPr>
          <w:p w:rsidR="00A20A8F" w:rsidRPr="00B4660F" w:rsidRDefault="00A20A8F" w:rsidP="00AB7B55">
            <w:pPr>
              <w:pStyle w:val="Default"/>
              <w:rPr>
                <w:sz w:val="22"/>
                <w:szCs w:val="22"/>
              </w:rPr>
            </w:pPr>
            <w:r w:rsidRPr="00B4660F">
              <w:rPr>
                <w:sz w:val="22"/>
                <w:szCs w:val="22"/>
              </w:rPr>
              <w:t xml:space="preserve">— знать значение понятий: Латинская Америка, креолы, метисы, мулаты, самбо, латифундии, пеоны, гаучо, каудильо, панамериканизм, «политика большой дубинки» — и уметь применять их для раскрытия сущности изучаемых экономических и политических событий истории стран Латинской Америки XIX </w:t>
            </w:r>
            <w:r>
              <w:rPr>
                <w:sz w:val="22"/>
                <w:szCs w:val="22"/>
              </w:rPr>
              <w:t>-</w:t>
            </w:r>
            <w:r w:rsidRPr="00B4660F">
              <w:rPr>
                <w:sz w:val="22"/>
                <w:szCs w:val="22"/>
              </w:rPr>
              <w:t xml:space="preserve"> начала ХХ вв.; </w:t>
            </w:r>
          </w:p>
          <w:p w:rsidR="00A20A8F" w:rsidRPr="00B4660F" w:rsidRDefault="00A20A8F" w:rsidP="00AB7B55">
            <w:pPr>
              <w:pStyle w:val="Default"/>
              <w:rPr>
                <w:sz w:val="22"/>
                <w:szCs w:val="22"/>
              </w:rPr>
            </w:pPr>
            <w:r w:rsidRPr="00B4660F">
              <w:rPr>
                <w:sz w:val="22"/>
                <w:szCs w:val="22"/>
              </w:rPr>
              <w:t xml:space="preserve">— использовать историческую карту как источник информации о </w:t>
            </w:r>
            <w:r w:rsidRPr="00B4660F">
              <w:rPr>
                <w:sz w:val="22"/>
                <w:szCs w:val="22"/>
              </w:rPr>
              <w:lastRenderedPageBreak/>
              <w:t xml:space="preserve">географическом и политическом положении стран Латинской Америки в XIX </w:t>
            </w:r>
            <w:r>
              <w:rPr>
                <w:sz w:val="22"/>
                <w:szCs w:val="22"/>
              </w:rPr>
              <w:t>-</w:t>
            </w:r>
            <w:r w:rsidRPr="00B4660F">
              <w:rPr>
                <w:sz w:val="22"/>
                <w:szCs w:val="22"/>
              </w:rPr>
              <w:t xml:space="preserve">начале ХХ в., экономических интересах европейских государств и США в этих странах; </w:t>
            </w:r>
          </w:p>
          <w:p w:rsidR="00A20A8F" w:rsidRPr="00B4660F" w:rsidRDefault="00A20A8F" w:rsidP="00AB7B55">
            <w:pPr>
              <w:pStyle w:val="Default"/>
              <w:rPr>
                <w:sz w:val="22"/>
                <w:szCs w:val="22"/>
              </w:rPr>
            </w:pPr>
            <w:r w:rsidRPr="00B4660F">
              <w:rPr>
                <w:sz w:val="22"/>
                <w:szCs w:val="22"/>
              </w:rPr>
              <w:t xml:space="preserve">— объяснять причины и следствия войны за независимость в Латинской Америке; </w:t>
            </w:r>
          </w:p>
          <w:p w:rsidR="00A20A8F" w:rsidRPr="00B4660F" w:rsidRDefault="00A20A8F" w:rsidP="00D85DBD">
            <w:pPr>
              <w:pStyle w:val="Default"/>
              <w:rPr>
                <w:sz w:val="22"/>
                <w:szCs w:val="22"/>
              </w:rPr>
            </w:pPr>
            <w:r w:rsidRPr="00B4660F">
              <w:rPr>
                <w:sz w:val="22"/>
                <w:szCs w:val="22"/>
              </w:rPr>
              <w:t xml:space="preserve">— анализировать информацию исторического источника о позиции США в отношении строительства Панамского канала, выявлять в нём позицию автора и его аргументацию. </w:t>
            </w:r>
          </w:p>
        </w:tc>
        <w:tc>
          <w:tcPr>
            <w:tcW w:w="2635" w:type="dxa"/>
          </w:tcPr>
          <w:p w:rsidR="00A20A8F" w:rsidRPr="00B4660F" w:rsidRDefault="00A20A8F" w:rsidP="00AB7B55">
            <w:pPr>
              <w:pStyle w:val="Default"/>
              <w:rPr>
                <w:sz w:val="22"/>
                <w:szCs w:val="22"/>
              </w:rPr>
            </w:pPr>
            <w:r w:rsidRPr="00B4660F">
              <w:rPr>
                <w:sz w:val="22"/>
                <w:szCs w:val="22"/>
              </w:rPr>
              <w:lastRenderedPageBreak/>
              <w:t xml:space="preserve">— переводить информацию о войне за независимость в Латинской Америке из текстового представления в схему; </w:t>
            </w:r>
          </w:p>
          <w:p w:rsidR="00A20A8F" w:rsidRPr="00B4660F" w:rsidRDefault="00A20A8F" w:rsidP="00AB7B55">
            <w:pPr>
              <w:pStyle w:val="Default"/>
              <w:rPr>
                <w:sz w:val="22"/>
                <w:szCs w:val="22"/>
              </w:rPr>
            </w:pPr>
            <w:r w:rsidRPr="00B4660F">
              <w:rPr>
                <w:sz w:val="22"/>
                <w:szCs w:val="22"/>
              </w:rPr>
              <w:t xml:space="preserve">— представлять в устной форме с электронной презентацией, соблюдая нормы публичной речи и регламент, информацию о странах Латинской Америки; </w:t>
            </w:r>
          </w:p>
          <w:p w:rsidR="00A20A8F" w:rsidRPr="00B4660F" w:rsidRDefault="00A20A8F" w:rsidP="00AB7B55">
            <w:pPr>
              <w:pStyle w:val="Default"/>
              <w:rPr>
                <w:sz w:val="22"/>
                <w:szCs w:val="22"/>
              </w:rPr>
            </w:pPr>
            <w:r w:rsidRPr="00B4660F">
              <w:rPr>
                <w:sz w:val="22"/>
                <w:szCs w:val="22"/>
              </w:rPr>
              <w:t xml:space="preserve">— анализировать информацию учебника, выявлять в ней теоретические положения и подтверждать их историческими фактами; </w:t>
            </w:r>
          </w:p>
          <w:p w:rsidR="00A20A8F" w:rsidRPr="00B4660F" w:rsidRDefault="00A20A8F" w:rsidP="00AB7B55">
            <w:pPr>
              <w:jc w:val="center"/>
            </w:pPr>
          </w:p>
        </w:tc>
        <w:tc>
          <w:tcPr>
            <w:tcW w:w="2340" w:type="dxa"/>
          </w:tcPr>
          <w:p w:rsidR="00A20A8F" w:rsidRPr="00B4660F" w:rsidRDefault="00A20A8F" w:rsidP="00AB7B55">
            <w:pPr>
              <w:pStyle w:val="Default"/>
              <w:rPr>
                <w:sz w:val="22"/>
                <w:szCs w:val="22"/>
              </w:rPr>
            </w:pPr>
            <w:r w:rsidRPr="00B4660F">
              <w:rPr>
                <w:sz w:val="22"/>
                <w:szCs w:val="22"/>
              </w:rPr>
              <w:t xml:space="preserve">— уважать этнические и региональные особенности и ценности народов Латинской Америки, осознавать негативные стороны колониализма и справедливость борьбы за самостоятельность и независимость латиноамериканских стран в начале XIX в.; </w:t>
            </w:r>
          </w:p>
          <w:p w:rsidR="00A20A8F" w:rsidRPr="00B4660F" w:rsidRDefault="00A20A8F" w:rsidP="00AB7B55">
            <w:pPr>
              <w:jc w:val="center"/>
            </w:pPr>
          </w:p>
        </w:tc>
        <w:tc>
          <w:tcPr>
            <w:tcW w:w="1260" w:type="dxa"/>
            <w:gridSpan w:val="2"/>
          </w:tcPr>
          <w:p w:rsidR="00A20A8F" w:rsidRPr="006960AD" w:rsidRDefault="00A20A8F" w:rsidP="00AB7B55">
            <w:pPr>
              <w:jc w:val="center"/>
            </w:pPr>
          </w:p>
        </w:tc>
        <w:tc>
          <w:tcPr>
            <w:tcW w:w="1260" w:type="dxa"/>
            <w:gridSpan w:val="2"/>
          </w:tcPr>
          <w:p w:rsidR="00A20A8F" w:rsidRPr="006960AD" w:rsidRDefault="00A20A8F" w:rsidP="00AB7B55">
            <w:pPr>
              <w:jc w:val="center"/>
            </w:pPr>
          </w:p>
        </w:tc>
        <w:tc>
          <w:tcPr>
            <w:tcW w:w="1727" w:type="dxa"/>
            <w:gridSpan w:val="2"/>
          </w:tcPr>
          <w:p w:rsidR="00A20A8F" w:rsidRPr="00200C07" w:rsidRDefault="00A20A8F" w:rsidP="00AB7B55">
            <w:pPr>
              <w:pStyle w:val="Default"/>
              <w:jc w:val="center"/>
            </w:pPr>
            <w:r w:rsidRPr="00200C07">
              <w:t>§ 17</w:t>
            </w:r>
          </w:p>
        </w:tc>
      </w:tr>
      <w:tr w:rsidR="00A20A8F" w:rsidRPr="006960AD" w:rsidTr="00AB7B55">
        <w:tc>
          <w:tcPr>
            <w:tcW w:w="16307" w:type="dxa"/>
            <w:gridSpan w:val="12"/>
          </w:tcPr>
          <w:p w:rsidR="00A20A8F" w:rsidRPr="008650A4" w:rsidRDefault="00A20A8F" w:rsidP="00AB7B55">
            <w:pPr>
              <w:pStyle w:val="Default"/>
              <w:jc w:val="center"/>
              <w:rPr>
                <w:sz w:val="28"/>
                <w:szCs w:val="28"/>
              </w:rPr>
            </w:pPr>
            <w:r w:rsidRPr="00200C07">
              <w:rPr>
                <w:b/>
                <w:bCs/>
              </w:rPr>
              <w:lastRenderedPageBreak/>
              <w:t>Глава IV. Страны Европы и США во второй половине XIX — начале XX в. (9 ч)</w:t>
            </w:r>
          </w:p>
        </w:tc>
      </w:tr>
      <w:tr w:rsidR="00A20A8F" w:rsidRPr="006960AD" w:rsidTr="00AB7B55">
        <w:tc>
          <w:tcPr>
            <w:tcW w:w="720" w:type="dxa"/>
          </w:tcPr>
          <w:p w:rsidR="00A20A8F" w:rsidRDefault="00A20A8F" w:rsidP="00AB7B55">
            <w:pPr>
              <w:jc w:val="center"/>
            </w:pPr>
            <w:r>
              <w:t>22</w:t>
            </w:r>
          </w:p>
        </w:tc>
        <w:tc>
          <w:tcPr>
            <w:tcW w:w="3096" w:type="dxa"/>
          </w:tcPr>
          <w:p w:rsidR="00A20A8F" w:rsidRPr="00200C07" w:rsidRDefault="00A20A8F" w:rsidP="00AB7B55">
            <w:pPr>
              <w:pStyle w:val="Default"/>
            </w:pPr>
            <w:r w:rsidRPr="00200C07">
              <w:t xml:space="preserve">Англия до Первой мировой войны </w:t>
            </w:r>
          </w:p>
        </w:tc>
        <w:tc>
          <w:tcPr>
            <w:tcW w:w="864" w:type="dxa"/>
          </w:tcPr>
          <w:p w:rsidR="00A20A8F" w:rsidRPr="00200C07" w:rsidRDefault="00A20A8F" w:rsidP="00AB7B55">
            <w:pPr>
              <w:pStyle w:val="Default"/>
              <w:jc w:val="center"/>
            </w:pPr>
            <w:r>
              <w:t>1</w:t>
            </w:r>
          </w:p>
        </w:tc>
        <w:tc>
          <w:tcPr>
            <w:tcW w:w="2405" w:type="dxa"/>
          </w:tcPr>
          <w:p w:rsidR="00A20A8F" w:rsidRPr="00B4660F" w:rsidRDefault="00A20A8F" w:rsidP="00AB7B55">
            <w:pPr>
              <w:pStyle w:val="Default"/>
              <w:rPr>
                <w:sz w:val="22"/>
                <w:szCs w:val="22"/>
              </w:rPr>
            </w:pPr>
            <w:r w:rsidRPr="00B4660F">
              <w:rPr>
                <w:sz w:val="22"/>
                <w:szCs w:val="22"/>
              </w:rPr>
              <w:t>— знать значение понятий: Викторианская эпоха, суфражистки, тред-юнионы, лейбористская партия, доминион, империализм — и уметь применять их для раскрытия сущности изучаемых социально-</w:t>
            </w:r>
            <w:r w:rsidRPr="00B4660F">
              <w:rPr>
                <w:sz w:val="22"/>
                <w:szCs w:val="22"/>
              </w:rPr>
              <w:lastRenderedPageBreak/>
              <w:t xml:space="preserve">экономических и политических событий истории Великобритании второй половины XIX </w:t>
            </w:r>
            <w:r>
              <w:rPr>
                <w:sz w:val="22"/>
                <w:szCs w:val="22"/>
              </w:rPr>
              <w:t>-</w:t>
            </w:r>
            <w:r w:rsidRPr="00B4660F">
              <w:rPr>
                <w:sz w:val="22"/>
                <w:szCs w:val="22"/>
              </w:rPr>
              <w:t xml:space="preserve"> начала ХХ в.; </w:t>
            </w:r>
          </w:p>
          <w:p w:rsidR="00A20A8F" w:rsidRPr="00B4660F" w:rsidRDefault="00A20A8F" w:rsidP="00AB7B55">
            <w:pPr>
              <w:pStyle w:val="Default"/>
              <w:rPr>
                <w:sz w:val="22"/>
                <w:szCs w:val="22"/>
              </w:rPr>
            </w:pPr>
            <w:r w:rsidRPr="00B4660F">
              <w:rPr>
                <w:sz w:val="22"/>
                <w:szCs w:val="22"/>
              </w:rPr>
              <w:t xml:space="preserve">— систематизировать исторический материал, содержащийся в учебнике и </w:t>
            </w:r>
            <w:proofErr w:type="spellStart"/>
            <w:r w:rsidRPr="00B4660F">
              <w:rPr>
                <w:sz w:val="22"/>
                <w:szCs w:val="22"/>
              </w:rPr>
              <w:t>интернет-ресурсах</w:t>
            </w:r>
            <w:proofErr w:type="spellEnd"/>
            <w:r w:rsidRPr="00B4660F">
              <w:rPr>
                <w:sz w:val="22"/>
                <w:szCs w:val="22"/>
              </w:rPr>
              <w:t xml:space="preserve">, о Викторианской эпохе, составлять описание её отдельных черт; </w:t>
            </w:r>
          </w:p>
          <w:p w:rsidR="00A20A8F" w:rsidRPr="00B4660F" w:rsidRDefault="00A20A8F" w:rsidP="00AB7B55">
            <w:pPr>
              <w:pStyle w:val="Default"/>
              <w:rPr>
                <w:sz w:val="22"/>
                <w:szCs w:val="22"/>
              </w:rPr>
            </w:pPr>
            <w:r w:rsidRPr="00B4660F">
              <w:rPr>
                <w:sz w:val="22"/>
                <w:szCs w:val="22"/>
              </w:rPr>
              <w:t xml:space="preserve">— характеризовать реформы в Великобритании, оформлять результаты работы в виде таблицы; </w:t>
            </w:r>
          </w:p>
          <w:p w:rsidR="00A20A8F" w:rsidRPr="00B4660F" w:rsidRDefault="00A20A8F" w:rsidP="00D85DBD">
            <w:pPr>
              <w:pStyle w:val="Default"/>
              <w:rPr>
                <w:sz w:val="22"/>
                <w:szCs w:val="22"/>
              </w:rPr>
            </w:pPr>
            <w:r w:rsidRPr="00B4660F">
              <w:rPr>
                <w:sz w:val="22"/>
                <w:szCs w:val="22"/>
              </w:rPr>
              <w:t xml:space="preserve">— анализировать и интерпретировать информацию источников, раскрывающих различные стороны политической жизни Великобритании изучаемого периода. </w:t>
            </w:r>
          </w:p>
        </w:tc>
        <w:tc>
          <w:tcPr>
            <w:tcW w:w="2635" w:type="dxa"/>
          </w:tcPr>
          <w:p w:rsidR="00A20A8F" w:rsidRPr="00B4660F" w:rsidRDefault="00A20A8F" w:rsidP="00AB7B55">
            <w:pPr>
              <w:pStyle w:val="Default"/>
              <w:rPr>
                <w:sz w:val="22"/>
                <w:szCs w:val="22"/>
              </w:rPr>
            </w:pPr>
            <w:r w:rsidRPr="00B4660F">
              <w:rPr>
                <w:sz w:val="22"/>
                <w:szCs w:val="22"/>
              </w:rPr>
              <w:lastRenderedPageBreak/>
              <w:t xml:space="preserve">— организовывать учебное взаимодействие в процессе выполнения групповых заданий по изучению Викторианской эпохи, представлять результаты работы в форме электронной презентации; </w:t>
            </w:r>
          </w:p>
          <w:p w:rsidR="00A20A8F" w:rsidRPr="00B4660F" w:rsidRDefault="00A20A8F" w:rsidP="00AB7B55">
            <w:pPr>
              <w:pStyle w:val="Default"/>
              <w:rPr>
                <w:sz w:val="22"/>
                <w:szCs w:val="22"/>
              </w:rPr>
            </w:pPr>
            <w:r w:rsidRPr="00B4660F">
              <w:rPr>
                <w:sz w:val="22"/>
                <w:szCs w:val="22"/>
              </w:rPr>
              <w:t xml:space="preserve">— переводить информацию о реформах </w:t>
            </w:r>
            <w:r w:rsidRPr="00B4660F">
              <w:rPr>
                <w:sz w:val="22"/>
                <w:szCs w:val="22"/>
              </w:rPr>
              <w:lastRenderedPageBreak/>
              <w:t xml:space="preserve">в Великобритании из текстовой формы в схему; </w:t>
            </w:r>
          </w:p>
          <w:p w:rsidR="00A20A8F" w:rsidRPr="00B4660F" w:rsidRDefault="00A20A8F" w:rsidP="00AB7B55">
            <w:pPr>
              <w:jc w:val="center"/>
            </w:pPr>
          </w:p>
        </w:tc>
        <w:tc>
          <w:tcPr>
            <w:tcW w:w="2340" w:type="dxa"/>
          </w:tcPr>
          <w:p w:rsidR="00A20A8F" w:rsidRPr="00B4660F" w:rsidRDefault="00A20A8F" w:rsidP="00AB7B55">
            <w:pPr>
              <w:pStyle w:val="Default"/>
              <w:rPr>
                <w:sz w:val="22"/>
                <w:szCs w:val="22"/>
              </w:rPr>
            </w:pPr>
            <w:r w:rsidRPr="00B4660F">
              <w:rPr>
                <w:sz w:val="22"/>
                <w:szCs w:val="22"/>
              </w:rPr>
              <w:lastRenderedPageBreak/>
              <w:t xml:space="preserve">— уважать политические традиции и ценности Великобритании, на примере её истории осознавать эффективность реформистских методов изменения общества; </w:t>
            </w:r>
          </w:p>
          <w:p w:rsidR="00A20A8F" w:rsidRPr="00B4660F" w:rsidRDefault="00A20A8F" w:rsidP="00AB7B55">
            <w:pPr>
              <w:jc w:val="center"/>
            </w:pPr>
          </w:p>
        </w:tc>
        <w:tc>
          <w:tcPr>
            <w:tcW w:w="1260" w:type="dxa"/>
            <w:gridSpan w:val="2"/>
          </w:tcPr>
          <w:p w:rsidR="00A20A8F" w:rsidRPr="006960AD" w:rsidRDefault="00A20A8F" w:rsidP="00AB7B55">
            <w:pPr>
              <w:jc w:val="center"/>
            </w:pPr>
          </w:p>
        </w:tc>
        <w:tc>
          <w:tcPr>
            <w:tcW w:w="1260" w:type="dxa"/>
            <w:gridSpan w:val="2"/>
          </w:tcPr>
          <w:p w:rsidR="00A20A8F" w:rsidRPr="006960AD" w:rsidRDefault="00A20A8F" w:rsidP="00AB7B55">
            <w:pPr>
              <w:jc w:val="center"/>
            </w:pPr>
          </w:p>
        </w:tc>
        <w:tc>
          <w:tcPr>
            <w:tcW w:w="1727" w:type="dxa"/>
            <w:gridSpan w:val="2"/>
          </w:tcPr>
          <w:p w:rsidR="00A20A8F" w:rsidRPr="00200C07" w:rsidRDefault="00A20A8F" w:rsidP="00AB7B55">
            <w:pPr>
              <w:pStyle w:val="Default"/>
              <w:jc w:val="center"/>
            </w:pPr>
            <w:r w:rsidRPr="00200C07">
              <w:t>§ 18</w:t>
            </w:r>
          </w:p>
        </w:tc>
      </w:tr>
      <w:tr w:rsidR="00A20A8F" w:rsidRPr="006960AD" w:rsidTr="00AB7B55">
        <w:tc>
          <w:tcPr>
            <w:tcW w:w="720" w:type="dxa"/>
          </w:tcPr>
          <w:p w:rsidR="00A20A8F" w:rsidRDefault="00A20A8F" w:rsidP="00AB7B55">
            <w:pPr>
              <w:jc w:val="center"/>
            </w:pPr>
            <w:r>
              <w:lastRenderedPageBreak/>
              <w:t>23</w:t>
            </w:r>
          </w:p>
        </w:tc>
        <w:tc>
          <w:tcPr>
            <w:tcW w:w="3096" w:type="dxa"/>
          </w:tcPr>
          <w:p w:rsidR="00A20A8F" w:rsidRPr="00200C07" w:rsidRDefault="00A20A8F" w:rsidP="00AB7B55">
            <w:pPr>
              <w:pStyle w:val="Default"/>
            </w:pPr>
            <w:r w:rsidRPr="00200C07">
              <w:t xml:space="preserve">Франция: Вторая империя и Третья республика </w:t>
            </w:r>
          </w:p>
        </w:tc>
        <w:tc>
          <w:tcPr>
            <w:tcW w:w="864" w:type="dxa"/>
          </w:tcPr>
          <w:p w:rsidR="00A20A8F" w:rsidRPr="00200C07" w:rsidRDefault="00A20A8F" w:rsidP="00AB7B55">
            <w:pPr>
              <w:pStyle w:val="Default"/>
              <w:jc w:val="center"/>
            </w:pPr>
            <w:r>
              <w:t>1</w:t>
            </w:r>
          </w:p>
        </w:tc>
        <w:tc>
          <w:tcPr>
            <w:tcW w:w="2405" w:type="dxa"/>
          </w:tcPr>
          <w:p w:rsidR="00A20A8F" w:rsidRPr="00620C8E" w:rsidRDefault="00A20A8F" w:rsidP="00AB7B55">
            <w:pPr>
              <w:pStyle w:val="Default"/>
              <w:rPr>
                <w:sz w:val="22"/>
                <w:szCs w:val="22"/>
              </w:rPr>
            </w:pPr>
            <w:r w:rsidRPr="00620C8E">
              <w:rPr>
                <w:sz w:val="22"/>
                <w:szCs w:val="22"/>
              </w:rPr>
              <w:t xml:space="preserve">— знать значение понятий: Вторая империя, Третья республика, плебисцит, Парижская коммуна, </w:t>
            </w:r>
            <w:r w:rsidRPr="00620C8E">
              <w:rPr>
                <w:sz w:val="22"/>
                <w:szCs w:val="22"/>
              </w:rPr>
              <w:lastRenderedPageBreak/>
              <w:t xml:space="preserve">многопартийность, анархо-синдикализм, «прекрасная эпоха» </w:t>
            </w:r>
            <w:r>
              <w:rPr>
                <w:sz w:val="22"/>
                <w:szCs w:val="22"/>
              </w:rPr>
              <w:t>-</w:t>
            </w:r>
            <w:r w:rsidRPr="00620C8E">
              <w:rPr>
                <w:sz w:val="22"/>
                <w:szCs w:val="22"/>
              </w:rPr>
              <w:t xml:space="preserve"> и уметь применять их для раскрытия сущности изучаемых политических событий истории Франции второй половины XIX </w:t>
            </w:r>
            <w:r>
              <w:rPr>
                <w:sz w:val="22"/>
                <w:szCs w:val="22"/>
              </w:rPr>
              <w:t>-</w:t>
            </w:r>
            <w:r w:rsidRPr="00620C8E">
              <w:rPr>
                <w:sz w:val="22"/>
                <w:szCs w:val="22"/>
              </w:rPr>
              <w:t xml:space="preserve"> начала ХХ в.; </w:t>
            </w:r>
          </w:p>
          <w:p w:rsidR="00A20A8F" w:rsidRPr="00620C8E" w:rsidRDefault="00A20A8F" w:rsidP="00AB7B55">
            <w:pPr>
              <w:pStyle w:val="Default"/>
              <w:rPr>
                <w:sz w:val="22"/>
                <w:szCs w:val="22"/>
              </w:rPr>
            </w:pPr>
            <w:r w:rsidRPr="00620C8E">
              <w:rPr>
                <w:sz w:val="22"/>
                <w:szCs w:val="22"/>
              </w:rPr>
              <w:t xml:space="preserve">— анализировать исторические источники о политической истории Франции, находить в них нужную информацию; </w:t>
            </w:r>
          </w:p>
          <w:p w:rsidR="00A20A8F" w:rsidRPr="00620C8E" w:rsidRDefault="00A20A8F" w:rsidP="00AB7B55">
            <w:pPr>
              <w:pStyle w:val="Default"/>
              <w:rPr>
                <w:sz w:val="22"/>
                <w:szCs w:val="22"/>
              </w:rPr>
            </w:pPr>
            <w:r w:rsidRPr="00620C8E">
              <w:rPr>
                <w:sz w:val="22"/>
                <w:szCs w:val="22"/>
              </w:rPr>
              <w:t xml:space="preserve">— подтверждать фактами основные тенденции экономического и политического развития Франции; </w:t>
            </w:r>
          </w:p>
          <w:p w:rsidR="00A20A8F" w:rsidRPr="00620C8E" w:rsidRDefault="00A20A8F" w:rsidP="00D85DBD">
            <w:pPr>
              <w:pStyle w:val="Default"/>
              <w:rPr>
                <w:sz w:val="22"/>
                <w:szCs w:val="22"/>
              </w:rPr>
            </w:pPr>
            <w:r w:rsidRPr="00620C8E">
              <w:rPr>
                <w:sz w:val="22"/>
                <w:szCs w:val="22"/>
              </w:rPr>
              <w:t xml:space="preserve">— сравнивать политическое развитие Франции и Великобритании, выявлять сходство и различия. </w:t>
            </w:r>
          </w:p>
        </w:tc>
        <w:tc>
          <w:tcPr>
            <w:tcW w:w="2635" w:type="dxa"/>
          </w:tcPr>
          <w:p w:rsidR="00A20A8F" w:rsidRPr="00620C8E" w:rsidRDefault="00A20A8F" w:rsidP="00AB7B55">
            <w:pPr>
              <w:pStyle w:val="Default"/>
              <w:rPr>
                <w:sz w:val="22"/>
                <w:szCs w:val="22"/>
              </w:rPr>
            </w:pPr>
            <w:r w:rsidRPr="00620C8E">
              <w:rPr>
                <w:sz w:val="22"/>
                <w:szCs w:val="22"/>
              </w:rPr>
              <w:lastRenderedPageBreak/>
              <w:t xml:space="preserve">— переводить информацию об основных этапах политического развития Франции из текстового представления в таблицу; </w:t>
            </w:r>
          </w:p>
          <w:p w:rsidR="00A20A8F" w:rsidRPr="00620C8E" w:rsidRDefault="00A20A8F" w:rsidP="00AB7B55">
            <w:pPr>
              <w:jc w:val="center"/>
            </w:pPr>
          </w:p>
        </w:tc>
        <w:tc>
          <w:tcPr>
            <w:tcW w:w="2340" w:type="dxa"/>
          </w:tcPr>
          <w:p w:rsidR="00A20A8F" w:rsidRPr="00620C8E" w:rsidRDefault="00A20A8F" w:rsidP="00AB7B55">
            <w:pPr>
              <w:pStyle w:val="Default"/>
              <w:rPr>
                <w:sz w:val="22"/>
                <w:szCs w:val="22"/>
              </w:rPr>
            </w:pPr>
            <w:r w:rsidRPr="00620C8E">
              <w:rPr>
                <w:sz w:val="22"/>
                <w:szCs w:val="22"/>
              </w:rPr>
              <w:lastRenderedPageBreak/>
              <w:t xml:space="preserve">— формировать демократические ценности на основе изучения событий политической истории Франции </w:t>
            </w:r>
            <w:r w:rsidRPr="00620C8E">
              <w:rPr>
                <w:sz w:val="22"/>
                <w:szCs w:val="22"/>
              </w:rPr>
              <w:lastRenderedPageBreak/>
              <w:t xml:space="preserve">второй половины XIX </w:t>
            </w:r>
            <w:r>
              <w:rPr>
                <w:sz w:val="22"/>
                <w:szCs w:val="22"/>
              </w:rPr>
              <w:t>-</w:t>
            </w:r>
            <w:r w:rsidRPr="00620C8E">
              <w:rPr>
                <w:sz w:val="22"/>
                <w:szCs w:val="22"/>
              </w:rPr>
              <w:t xml:space="preserve"> начала ХХ в.; </w:t>
            </w:r>
          </w:p>
          <w:p w:rsidR="00A20A8F" w:rsidRPr="00620C8E" w:rsidRDefault="00A20A8F" w:rsidP="00AB7B55">
            <w:pPr>
              <w:jc w:val="center"/>
            </w:pPr>
          </w:p>
        </w:tc>
        <w:tc>
          <w:tcPr>
            <w:tcW w:w="1260" w:type="dxa"/>
            <w:gridSpan w:val="2"/>
          </w:tcPr>
          <w:p w:rsidR="00A20A8F" w:rsidRPr="006960AD" w:rsidRDefault="00A20A8F" w:rsidP="00AB7B55">
            <w:pPr>
              <w:jc w:val="center"/>
            </w:pPr>
          </w:p>
        </w:tc>
        <w:tc>
          <w:tcPr>
            <w:tcW w:w="1260" w:type="dxa"/>
            <w:gridSpan w:val="2"/>
          </w:tcPr>
          <w:p w:rsidR="00A20A8F" w:rsidRPr="006960AD" w:rsidRDefault="00A20A8F" w:rsidP="00AB7B55">
            <w:pPr>
              <w:jc w:val="center"/>
            </w:pPr>
          </w:p>
        </w:tc>
        <w:tc>
          <w:tcPr>
            <w:tcW w:w="1727" w:type="dxa"/>
            <w:gridSpan w:val="2"/>
          </w:tcPr>
          <w:p w:rsidR="00A20A8F" w:rsidRPr="00200C07" w:rsidRDefault="00A20A8F" w:rsidP="00AB7B55">
            <w:pPr>
              <w:pStyle w:val="Default"/>
              <w:jc w:val="center"/>
            </w:pPr>
            <w:r w:rsidRPr="00200C07">
              <w:t>§ 19</w:t>
            </w:r>
          </w:p>
        </w:tc>
      </w:tr>
      <w:tr w:rsidR="00A20A8F" w:rsidRPr="006960AD" w:rsidTr="00AB7B55">
        <w:tc>
          <w:tcPr>
            <w:tcW w:w="720" w:type="dxa"/>
          </w:tcPr>
          <w:p w:rsidR="00A20A8F" w:rsidRDefault="00A20A8F" w:rsidP="00AB7B55">
            <w:pPr>
              <w:jc w:val="center"/>
            </w:pPr>
            <w:r>
              <w:lastRenderedPageBreak/>
              <w:t>24</w:t>
            </w:r>
          </w:p>
        </w:tc>
        <w:tc>
          <w:tcPr>
            <w:tcW w:w="3096" w:type="dxa"/>
          </w:tcPr>
          <w:p w:rsidR="00A20A8F" w:rsidRPr="00200C07" w:rsidRDefault="00A20A8F" w:rsidP="00AB7B55">
            <w:pPr>
              <w:pStyle w:val="Default"/>
            </w:pPr>
            <w:r w:rsidRPr="00200C07">
              <w:t xml:space="preserve">Германия на пути к европейскому лидерству </w:t>
            </w:r>
          </w:p>
        </w:tc>
        <w:tc>
          <w:tcPr>
            <w:tcW w:w="864" w:type="dxa"/>
          </w:tcPr>
          <w:p w:rsidR="00A20A8F" w:rsidRPr="00200C07" w:rsidRDefault="00A20A8F" w:rsidP="00AB7B55">
            <w:pPr>
              <w:pStyle w:val="Default"/>
              <w:jc w:val="center"/>
            </w:pPr>
            <w:r>
              <w:t>1</w:t>
            </w:r>
          </w:p>
        </w:tc>
        <w:tc>
          <w:tcPr>
            <w:tcW w:w="2405" w:type="dxa"/>
          </w:tcPr>
          <w:p w:rsidR="00A20A8F" w:rsidRPr="00620C8E" w:rsidRDefault="00A20A8F" w:rsidP="00AB7B55">
            <w:pPr>
              <w:pStyle w:val="Default"/>
              <w:rPr>
                <w:sz w:val="22"/>
                <w:szCs w:val="22"/>
              </w:rPr>
            </w:pPr>
            <w:r w:rsidRPr="00620C8E">
              <w:rPr>
                <w:sz w:val="22"/>
                <w:szCs w:val="22"/>
              </w:rPr>
              <w:t>— знать значение понятий</w:t>
            </w:r>
            <w:r w:rsidRPr="00620C8E">
              <w:rPr>
                <w:rFonts w:ascii="Arial" w:hAnsi="Arial" w:cs="Arial"/>
                <w:sz w:val="22"/>
                <w:szCs w:val="22"/>
              </w:rPr>
              <w:t xml:space="preserve">: </w:t>
            </w:r>
            <w:r w:rsidRPr="00620C8E">
              <w:rPr>
                <w:sz w:val="22"/>
                <w:szCs w:val="22"/>
              </w:rPr>
              <w:t xml:space="preserve">рейхстаг, синдикат, «культуркампф», «мировая политика», национализм </w:t>
            </w:r>
            <w:r>
              <w:rPr>
                <w:sz w:val="22"/>
                <w:szCs w:val="22"/>
              </w:rPr>
              <w:t>-</w:t>
            </w:r>
            <w:r w:rsidRPr="00620C8E">
              <w:rPr>
                <w:sz w:val="22"/>
                <w:szCs w:val="22"/>
              </w:rPr>
              <w:t xml:space="preserve"> и уметь применять их для </w:t>
            </w:r>
            <w:r w:rsidRPr="00620C8E">
              <w:rPr>
                <w:sz w:val="22"/>
                <w:szCs w:val="22"/>
              </w:rPr>
              <w:lastRenderedPageBreak/>
              <w:t xml:space="preserve">раскрытия сущности изучаемых экономических и политических событий истории Германии второй половины XIX </w:t>
            </w:r>
            <w:r>
              <w:rPr>
                <w:sz w:val="22"/>
                <w:szCs w:val="22"/>
              </w:rPr>
              <w:t>-</w:t>
            </w:r>
            <w:r w:rsidRPr="00620C8E">
              <w:rPr>
                <w:sz w:val="22"/>
                <w:szCs w:val="22"/>
              </w:rPr>
              <w:t xml:space="preserve"> начала ХХ в.; </w:t>
            </w:r>
          </w:p>
          <w:p w:rsidR="00A20A8F" w:rsidRPr="00620C8E" w:rsidRDefault="00A20A8F" w:rsidP="00AB7B55">
            <w:pPr>
              <w:pStyle w:val="Default"/>
              <w:rPr>
                <w:sz w:val="22"/>
                <w:szCs w:val="22"/>
              </w:rPr>
            </w:pPr>
            <w:r w:rsidRPr="00620C8E">
              <w:rPr>
                <w:sz w:val="22"/>
                <w:szCs w:val="22"/>
              </w:rPr>
              <w:t xml:space="preserve">— использовать историческую карту и документы как источники информации о процессе объединения Германии; </w:t>
            </w:r>
          </w:p>
          <w:p w:rsidR="00A20A8F" w:rsidRPr="00620C8E" w:rsidRDefault="00A20A8F" w:rsidP="00AB7B55">
            <w:pPr>
              <w:pStyle w:val="Default"/>
              <w:rPr>
                <w:sz w:val="22"/>
                <w:szCs w:val="22"/>
              </w:rPr>
            </w:pPr>
            <w:r w:rsidRPr="00620C8E">
              <w:rPr>
                <w:sz w:val="22"/>
                <w:szCs w:val="22"/>
              </w:rPr>
              <w:t xml:space="preserve">— анализировать результаты объединения Германии и иллюстрировать их историческими фактами; </w:t>
            </w:r>
          </w:p>
          <w:p w:rsidR="00A20A8F" w:rsidRPr="00620C8E" w:rsidRDefault="00A20A8F" w:rsidP="00AB7B55">
            <w:pPr>
              <w:pStyle w:val="Default"/>
              <w:rPr>
                <w:sz w:val="22"/>
                <w:szCs w:val="22"/>
              </w:rPr>
            </w:pPr>
            <w:r w:rsidRPr="00620C8E">
              <w:rPr>
                <w:sz w:val="22"/>
                <w:szCs w:val="22"/>
              </w:rPr>
              <w:t xml:space="preserve">— давать оценку личности и деятельности Отто фон Бисмарка и Вильгельма II в истории Европы. </w:t>
            </w:r>
          </w:p>
        </w:tc>
        <w:tc>
          <w:tcPr>
            <w:tcW w:w="2635" w:type="dxa"/>
          </w:tcPr>
          <w:p w:rsidR="00A20A8F" w:rsidRPr="00620C8E" w:rsidRDefault="00A20A8F" w:rsidP="00AB7B55">
            <w:pPr>
              <w:pStyle w:val="Default"/>
              <w:rPr>
                <w:sz w:val="22"/>
                <w:szCs w:val="22"/>
              </w:rPr>
            </w:pPr>
            <w:r w:rsidRPr="00620C8E">
              <w:rPr>
                <w:sz w:val="22"/>
                <w:szCs w:val="22"/>
              </w:rPr>
              <w:lastRenderedPageBreak/>
              <w:t xml:space="preserve">— преобразовывать данные текста учебника в диаграммы, отражающие характеристики германского общества, использовать их для </w:t>
            </w:r>
            <w:r w:rsidRPr="00620C8E">
              <w:rPr>
                <w:sz w:val="22"/>
                <w:szCs w:val="22"/>
              </w:rPr>
              <w:lastRenderedPageBreak/>
              <w:t xml:space="preserve">устного рассказа; </w:t>
            </w:r>
          </w:p>
          <w:p w:rsidR="00A20A8F" w:rsidRPr="00620C8E" w:rsidRDefault="00A20A8F" w:rsidP="00AB7B55">
            <w:pPr>
              <w:pStyle w:val="Default"/>
              <w:rPr>
                <w:sz w:val="22"/>
                <w:szCs w:val="22"/>
              </w:rPr>
            </w:pPr>
            <w:r w:rsidRPr="00620C8E">
              <w:rPr>
                <w:sz w:val="22"/>
                <w:szCs w:val="22"/>
              </w:rPr>
              <w:t xml:space="preserve">— взаимодействовать с учителем и одноклассниками в процессе эвристической беседы о развитии национализма в Германии во второй половине XIX </w:t>
            </w:r>
            <w:r>
              <w:rPr>
                <w:sz w:val="22"/>
                <w:szCs w:val="22"/>
              </w:rPr>
              <w:t>-</w:t>
            </w:r>
            <w:r w:rsidRPr="00620C8E">
              <w:rPr>
                <w:sz w:val="22"/>
                <w:szCs w:val="22"/>
              </w:rPr>
              <w:t xml:space="preserve"> начале ХХ в.; </w:t>
            </w:r>
          </w:p>
          <w:p w:rsidR="00A20A8F" w:rsidRPr="00620C8E" w:rsidRDefault="00A20A8F" w:rsidP="00AB7B55">
            <w:pPr>
              <w:jc w:val="center"/>
            </w:pPr>
          </w:p>
        </w:tc>
        <w:tc>
          <w:tcPr>
            <w:tcW w:w="2340" w:type="dxa"/>
          </w:tcPr>
          <w:p w:rsidR="00A20A8F" w:rsidRPr="00620C8E" w:rsidRDefault="00A20A8F" w:rsidP="00AB7B55">
            <w:pPr>
              <w:pStyle w:val="Default"/>
              <w:rPr>
                <w:sz w:val="22"/>
                <w:szCs w:val="22"/>
              </w:rPr>
            </w:pPr>
            <w:r w:rsidRPr="00620C8E">
              <w:rPr>
                <w:sz w:val="22"/>
                <w:szCs w:val="22"/>
              </w:rPr>
              <w:lastRenderedPageBreak/>
              <w:t xml:space="preserve">— уважать историю германского народа, боровшегося за национальное объединение, понимать важность решения </w:t>
            </w:r>
            <w:r w:rsidRPr="00620C8E">
              <w:rPr>
                <w:sz w:val="22"/>
                <w:szCs w:val="22"/>
              </w:rPr>
              <w:lastRenderedPageBreak/>
              <w:t xml:space="preserve">национальных вопросов в истории и современном мире; </w:t>
            </w:r>
          </w:p>
          <w:p w:rsidR="00A20A8F" w:rsidRPr="00620C8E" w:rsidRDefault="00A20A8F" w:rsidP="00AB7B55">
            <w:pPr>
              <w:pStyle w:val="Default"/>
              <w:rPr>
                <w:sz w:val="22"/>
                <w:szCs w:val="22"/>
              </w:rPr>
            </w:pPr>
            <w:r w:rsidRPr="00620C8E">
              <w:rPr>
                <w:sz w:val="22"/>
                <w:szCs w:val="22"/>
              </w:rPr>
              <w:t xml:space="preserve">— осознавать пагубные последствия распространения национализма в его расистских и антисемитских формах; </w:t>
            </w:r>
          </w:p>
          <w:p w:rsidR="00A20A8F" w:rsidRPr="00620C8E" w:rsidRDefault="00A20A8F" w:rsidP="00AB7B55">
            <w:pPr>
              <w:jc w:val="center"/>
            </w:pPr>
          </w:p>
        </w:tc>
        <w:tc>
          <w:tcPr>
            <w:tcW w:w="1260" w:type="dxa"/>
            <w:gridSpan w:val="2"/>
          </w:tcPr>
          <w:p w:rsidR="00A20A8F" w:rsidRPr="006960AD" w:rsidRDefault="00A20A8F" w:rsidP="00AB7B55">
            <w:pPr>
              <w:jc w:val="center"/>
            </w:pPr>
          </w:p>
        </w:tc>
        <w:tc>
          <w:tcPr>
            <w:tcW w:w="1260" w:type="dxa"/>
            <w:gridSpan w:val="2"/>
          </w:tcPr>
          <w:p w:rsidR="00A20A8F" w:rsidRPr="006960AD" w:rsidRDefault="00A20A8F" w:rsidP="00AB7B55">
            <w:pPr>
              <w:jc w:val="center"/>
            </w:pPr>
          </w:p>
        </w:tc>
        <w:tc>
          <w:tcPr>
            <w:tcW w:w="1727" w:type="dxa"/>
            <w:gridSpan w:val="2"/>
          </w:tcPr>
          <w:p w:rsidR="00A20A8F" w:rsidRPr="00200C07" w:rsidRDefault="00A20A8F" w:rsidP="00AB7B55">
            <w:pPr>
              <w:pStyle w:val="Default"/>
              <w:jc w:val="center"/>
            </w:pPr>
            <w:r w:rsidRPr="00200C07">
              <w:t>§ 20</w:t>
            </w:r>
          </w:p>
        </w:tc>
      </w:tr>
      <w:tr w:rsidR="00A20A8F" w:rsidRPr="006960AD" w:rsidTr="00AB7B55">
        <w:tc>
          <w:tcPr>
            <w:tcW w:w="720" w:type="dxa"/>
          </w:tcPr>
          <w:p w:rsidR="00A20A8F" w:rsidRDefault="00A20A8F" w:rsidP="00AB7B55">
            <w:pPr>
              <w:jc w:val="center"/>
            </w:pPr>
            <w:r>
              <w:lastRenderedPageBreak/>
              <w:t>25</w:t>
            </w:r>
          </w:p>
        </w:tc>
        <w:tc>
          <w:tcPr>
            <w:tcW w:w="3096" w:type="dxa"/>
          </w:tcPr>
          <w:p w:rsidR="00A20A8F" w:rsidRPr="00200C07" w:rsidRDefault="00A20A8F" w:rsidP="00AB7B55">
            <w:pPr>
              <w:pStyle w:val="Default"/>
            </w:pPr>
            <w:r w:rsidRPr="00200C07">
              <w:t xml:space="preserve">Австро-Венгрия и Балканы до Первой мировой войны </w:t>
            </w:r>
          </w:p>
        </w:tc>
        <w:tc>
          <w:tcPr>
            <w:tcW w:w="864" w:type="dxa"/>
          </w:tcPr>
          <w:p w:rsidR="00A20A8F" w:rsidRPr="00200C07" w:rsidRDefault="00A20A8F" w:rsidP="00AB7B55">
            <w:pPr>
              <w:pStyle w:val="Default"/>
              <w:jc w:val="center"/>
            </w:pPr>
            <w:r>
              <w:t>1</w:t>
            </w:r>
          </w:p>
        </w:tc>
        <w:tc>
          <w:tcPr>
            <w:tcW w:w="2405" w:type="dxa"/>
          </w:tcPr>
          <w:p w:rsidR="00A20A8F" w:rsidRPr="00F349BB" w:rsidRDefault="00A20A8F" w:rsidP="00AB7B55">
            <w:pPr>
              <w:pStyle w:val="Default"/>
              <w:rPr>
                <w:sz w:val="22"/>
                <w:szCs w:val="22"/>
              </w:rPr>
            </w:pPr>
            <w:r w:rsidRPr="00F349BB">
              <w:rPr>
                <w:sz w:val="22"/>
                <w:szCs w:val="22"/>
              </w:rPr>
              <w:t xml:space="preserve">— знать значение понятий: дуалистическая монархия, урбанизация, эмиграция, младотурки, аннексия — и уметь применять их для раскрытия </w:t>
            </w:r>
            <w:r w:rsidRPr="00F349BB">
              <w:rPr>
                <w:sz w:val="22"/>
                <w:szCs w:val="22"/>
              </w:rPr>
              <w:lastRenderedPageBreak/>
              <w:t xml:space="preserve">сущности изучаемых экономических, социальных и политических явлений в Австро-Венгрии; </w:t>
            </w:r>
          </w:p>
          <w:p w:rsidR="00A20A8F" w:rsidRPr="00F349BB" w:rsidRDefault="00A20A8F" w:rsidP="00AB7B55">
            <w:pPr>
              <w:pStyle w:val="Default"/>
              <w:rPr>
                <w:sz w:val="22"/>
                <w:szCs w:val="22"/>
              </w:rPr>
            </w:pPr>
            <w:r w:rsidRPr="00F349BB">
              <w:rPr>
                <w:sz w:val="22"/>
                <w:szCs w:val="22"/>
              </w:rPr>
              <w:t xml:space="preserve">— использовать историческую карту, текст учебника и схему как источники информации об особенностях политического и социально-экономического развития Австро-Венгрии; </w:t>
            </w:r>
          </w:p>
          <w:p w:rsidR="00A20A8F" w:rsidRPr="00F349BB" w:rsidRDefault="00A20A8F" w:rsidP="00AB7B55">
            <w:pPr>
              <w:pStyle w:val="Default"/>
              <w:rPr>
                <w:sz w:val="22"/>
                <w:szCs w:val="22"/>
              </w:rPr>
            </w:pPr>
            <w:r w:rsidRPr="00F349BB">
              <w:rPr>
                <w:sz w:val="22"/>
                <w:szCs w:val="22"/>
              </w:rPr>
              <w:t xml:space="preserve">— анализировать мнение современного историка и соотносить его с историческими фактами, свидетельствующими о наличии национальной проблемы в Австро-Венгрии; </w:t>
            </w:r>
          </w:p>
          <w:p w:rsidR="00A20A8F" w:rsidRPr="00F349BB" w:rsidRDefault="00A20A8F" w:rsidP="00D85DBD">
            <w:pPr>
              <w:pStyle w:val="Default"/>
              <w:rPr>
                <w:sz w:val="22"/>
                <w:szCs w:val="22"/>
              </w:rPr>
            </w:pPr>
            <w:r w:rsidRPr="00F349BB">
              <w:rPr>
                <w:sz w:val="22"/>
                <w:szCs w:val="22"/>
              </w:rPr>
              <w:t xml:space="preserve">— объяснять причины нестабильности в балканском регионе и понимать последствия боснийского кризиса для дальнейшей истории Европы. </w:t>
            </w:r>
          </w:p>
        </w:tc>
        <w:tc>
          <w:tcPr>
            <w:tcW w:w="2635" w:type="dxa"/>
          </w:tcPr>
          <w:p w:rsidR="00A20A8F" w:rsidRPr="00F349BB" w:rsidRDefault="00A20A8F" w:rsidP="00AB7B55">
            <w:pPr>
              <w:pStyle w:val="Default"/>
              <w:rPr>
                <w:sz w:val="22"/>
                <w:szCs w:val="22"/>
              </w:rPr>
            </w:pPr>
            <w:r w:rsidRPr="00F349BB">
              <w:rPr>
                <w:sz w:val="22"/>
                <w:szCs w:val="22"/>
              </w:rPr>
              <w:lastRenderedPageBreak/>
              <w:t xml:space="preserve">— планировать и организовывать познавательную деятельность в группе, направленную на изучение проблем балканского региона; участвовать в публичном представлении </w:t>
            </w:r>
            <w:r w:rsidRPr="00F349BB">
              <w:rPr>
                <w:sz w:val="22"/>
                <w:szCs w:val="22"/>
              </w:rPr>
              <w:lastRenderedPageBreak/>
              <w:t xml:space="preserve">результатов работы; </w:t>
            </w:r>
          </w:p>
          <w:p w:rsidR="00A20A8F" w:rsidRPr="00F349BB" w:rsidRDefault="00A20A8F" w:rsidP="00AB7B55">
            <w:pPr>
              <w:jc w:val="center"/>
            </w:pPr>
          </w:p>
        </w:tc>
        <w:tc>
          <w:tcPr>
            <w:tcW w:w="2340" w:type="dxa"/>
          </w:tcPr>
          <w:p w:rsidR="00A20A8F" w:rsidRPr="00F349BB" w:rsidRDefault="00A20A8F" w:rsidP="00AB7B55">
            <w:pPr>
              <w:pStyle w:val="Default"/>
              <w:rPr>
                <w:sz w:val="22"/>
                <w:szCs w:val="22"/>
              </w:rPr>
            </w:pPr>
            <w:r w:rsidRPr="00F349BB">
              <w:rPr>
                <w:sz w:val="22"/>
                <w:szCs w:val="22"/>
              </w:rPr>
              <w:lastRenderedPageBreak/>
              <w:t xml:space="preserve">— на примере Австро-Венгрии осознавать сложность вопросов, связанных с национальной принадлежностью и функционированием многонационального государства, </w:t>
            </w:r>
            <w:r w:rsidRPr="00F349BB">
              <w:rPr>
                <w:sz w:val="22"/>
                <w:szCs w:val="22"/>
              </w:rPr>
              <w:lastRenderedPageBreak/>
              <w:t xml:space="preserve">уважительно относиться к </w:t>
            </w:r>
          </w:p>
          <w:p w:rsidR="00A20A8F" w:rsidRPr="00F349BB" w:rsidRDefault="00A20A8F" w:rsidP="00AB7B55">
            <w:pPr>
              <w:pStyle w:val="Default"/>
              <w:rPr>
                <w:sz w:val="22"/>
                <w:szCs w:val="22"/>
              </w:rPr>
            </w:pPr>
            <w:r w:rsidRPr="00F349BB">
              <w:rPr>
                <w:sz w:val="22"/>
                <w:szCs w:val="22"/>
              </w:rPr>
              <w:t xml:space="preserve">проявлениям национального самосознания народов; </w:t>
            </w:r>
          </w:p>
          <w:p w:rsidR="00A20A8F" w:rsidRPr="00F349BB" w:rsidRDefault="00A20A8F" w:rsidP="00AB7B55">
            <w:pPr>
              <w:jc w:val="center"/>
            </w:pPr>
          </w:p>
        </w:tc>
        <w:tc>
          <w:tcPr>
            <w:tcW w:w="1260" w:type="dxa"/>
            <w:gridSpan w:val="2"/>
          </w:tcPr>
          <w:p w:rsidR="00A20A8F" w:rsidRPr="006960AD" w:rsidRDefault="00A20A8F" w:rsidP="00AB7B55">
            <w:pPr>
              <w:jc w:val="center"/>
            </w:pPr>
          </w:p>
        </w:tc>
        <w:tc>
          <w:tcPr>
            <w:tcW w:w="1260" w:type="dxa"/>
            <w:gridSpan w:val="2"/>
          </w:tcPr>
          <w:p w:rsidR="00A20A8F" w:rsidRPr="006960AD" w:rsidRDefault="00A20A8F" w:rsidP="00AB7B55">
            <w:pPr>
              <w:jc w:val="center"/>
            </w:pPr>
          </w:p>
        </w:tc>
        <w:tc>
          <w:tcPr>
            <w:tcW w:w="1727" w:type="dxa"/>
            <w:gridSpan w:val="2"/>
          </w:tcPr>
          <w:p w:rsidR="00A20A8F" w:rsidRPr="00200C07" w:rsidRDefault="00A20A8F" w:rsidP="00AB7B55">
            <w:pPr>
              <w:pStyle w:val="Default"/>
              <w:jc w:val="center"/>
            </w:pPr>
            <w:r w:rsidRPr="00200C07">
              <w:t>§ 21</w:t>
            </w:r>
          </w:p>
        </w:tc>
      </w:tr>
      <w:tr w:rsidR="00A20A8F" w:rsidRPr="006960AD" w:rsidTr="00AB7B55">
        <w:tc>
          <w:tcPr>
            <w:tcW w:w="720" w:type="dxa"/>
          </w:tcPr>
          <w:p w:rsidR="00A20A8F" w:rsidRDefault="00A20A8F" w:rsidP="00AB7B55">
            <w:pPr>
              <w:jc w:val="center"/>
            </w:pPr>
            <w:r>
              <w:lastRenderedPageBreak/>
              <w:t>26</w:t>
            </w:r>
          </w:p>
        </w:tc>
        <w:tc>
          <w:tcPr>
            <w:tcW w:w="3096" w:type="dxa"/>
          </w:tcPr>
          <w:p w:rsidR="00A20A8F" w:rsidRPr="00200C07" w:rsidRDefault="00A20A8F" w:rsidP="00AB7B55">
            <w:pPr>
              <w:pStyle w:val="Default"/>
            </w:pPr>
            <w:r w:rsidRPr="00200C07">
              <w:t xml:space="preserve">Италия: время реформ и колониальных захватов </w:t>
            </w:r>
          </w:p>
        </w:tc>
        <w:tc>
          <w:tcPr>
            <w:tcW w:w="864" w:type="dxa"/>
          </w:tcPr>
          <w:p w:rsidR="00A20A8F" w:rsidRPr="00200C07" w:rsidRDefault="00A20A8F" w:rsidP="00AB7B55">
            <w:pPr>
              <w:pStyle w:val="Default"/>
              <w:jc w:val="center"/>
            </w:pPr>
            <w:r>
              <w:t>1</w:t>
            </w:r>
          </w:p>
        </w:tc>
        <w:tc>
          <w:tcPr>
            <w:tcW w:w="2405" w:type="dxa"/>
          </w:tcPr>
          <w:p w:rsidR="00A20A8F" w:rsidRPr="00F15DBD" w:rsidRDefault="00A20A8F" w:rsidP="00AB7B55">
            <w:pPr>
              <w:pStyle w:val="Default"/>
              <w:rPr>
                <w:sz w:val="22"/>
                <w:szCs w:val="22"/>
              </w:rPr>
            </w:pPr>
            <w:r w:rsidRPr="00F15DBD">
              <w:rPr>
                <w:sz w:val="22"/>
                <w:szCs w:val="22"/>
              </w:rPr>
              <w:t xml:space="preserve">— знать значение понятий: конституционная </w:t>
            </w:r>
            <w:r w:rsidRPr="00F15DBD">
              <w:rPr>
                <w:sz w:val="22"/>
                <w:szCs w:val="22"/>
              </w:rPr>
              <w:lastRenderedPageBreak/>
              <w:t xml:space="preserve">монархия, монополия, эмиграция, «эра </w:t>
            </w:r>
            <w:proofErr w:type="spellStart"/>
            <w:r w:rsidRPr="00F15DBD">
              <w:rPr>
                <w:sz w:val="22"/>
                <w:szCs w:val="22"/>
              </w:rPr>
              <w:t>Джолитти</w:t>
            </w:r>
            <w:proofErr w:type="spellEnd"/>
            <w:r w:rsidRPr="00F15DBD">
              <w:rPr>
                <w:sz w:val="22"/>
                <w:szCs w:val="22"/>
              </w:rPr>
              <w:t xml:space="preserve">», «мирное экономическое проникновение» </w:t>
            </w:r>
            <w:r>
              <w:rPr>
                <w:sz w:val="22"/>
                <w:szCs w:val="22"/>
              </w:rPr>
              <w:t>-</w:t>
            </w:r>
            <w:r w:rsidRPr="00F15DBD">
              <w:rPr>
                <w:sz w:val="22"/>
                <w:szCs w:val="22"/>
              </w:rPr>
              <w:t xml:space="preserve"> и уметь применять их для раскрытия сущности изучаемых социальных, экономических и политических событий истории Италии второй половины XIX </w:t>
            </w:r>
            <w:r>
              <w:rPr>
                <w:sz w:val="22"/>
                <w:szCs w:val="22"/>
              </w:rPr>
              <w:t>-</w:t>
            </w:r>
            <w:r w:rsidRPr="00F15DBD">
              <w:rPr>
                <w:sz w:val="22"/>
                <w:szCs w:val="22"/>
              </w:rPr>
              <w:t xml:space="preserve"> начала ХХ в.; </w:t>
            </w:r>
          </w:p>
          <w:p w:rsidR="00A20A8F" w:rsidRPr="00F15DBD" w:rsidRDefault="00A20A8F" w:rsidP="00AB7B55">
            <w:pPr>
              <w:pStyle w:val="Default"/>
              <w:rPr>
                <w:sz w:val="22"/>
                <w:szCs w:val="22"/>
              </w:rPr>
            </w:pPr>
            <w:r w:rsidRPr="00F15DBD">
              <w:rPr>
                <w:sz w:val="22"/>
                <w:szCs w:val="22"/>
              </w:rPr>
              <w:t xml:space="preserve">— выявлять и объяснять причины и следствия усиления роли государства в экономике Италии второй половины XIX </w:t>
            </w:r>
            <w:r>
              <w:rPr>
                <w:sz w:val="22"/>
                <w:szCs w:val="22"/>
              </w:rPr>
              <w:t>-</w:t>
            </w:r>
            <w:r w:rsidRPr="00F15DBD">
              <w:rPr>
                <w:sz w:val="22"/>
                <w:szCs w:val="22"/>
              </w:rPr>
              <w:t xml:space="preserve"> начала ХХ в., иллюстрировать их историческими фактами; </w:t>
            </w:r>
          </w:p>
          <w:p w:rsidR="00A20A8F" w:rsidRPr="00F15DBD" w:rsidRDefault="00A20A8F" w:rsidP="00AB7B55">
            <w:pPr>
              <w:pStyle w:val="Default"/>
              <w:rPr>
                <w:sz w:val="22"/>
                <w:szCs w:val="22"/>
              </w:rPr>
            </w:pPr>
            <w:r w:rsidRPr="00F15DBD">
              <w:rPr>
                <w:sz w:val="22"/>
                <w:szCs w:val="22"/>
              </w:rPr>
              <w:t xml:space="preserve">— давать оценку личности и значения деятельности Д. </w:t>
            </w:r>
            <w:proofErr w:type="spellStart"/>
            <w:r w:rsidRPr="00F15DBD">
              <w:rPr>
                <w:sz w:val="22"/>
                <w:szCs w:val="22"/>
              </w:rPr>
              <w:t>Джолитти</w:t>
            </w:r>
            <w:proofErr w:type="spellEnd"/>
            <w:r w:rsidRPr="00F15DBD">
              <w:rPr>
                <w:sz w:val="22"/>
                <w:szCs w:val="22"/>
              </w:rPr>
              <w:t xml:space="preserve"> в истории Италии; </w:t>
            </w:r>
          </w:p>
          <w:p w:rsidR="00A20A8F" w:rsidRPr="00F15DBD" w:rsidRDefault="00A20A8F" w:rsidP="00AB7B55">
            <w:pPr>
              <w:pStyle w:val="Default"/>
              <w:rPr>
                <w:sz w:val="22"/>
                <w:szCs w:val="22"/>
              </w:rPr>
            </w:pPr>
            <w:r w:rsidRPr="00F15DBD">
              <w:rPr>
                <w:sz w:val="22"/>
                <w:szCs w:val="22"/>
              </w:rPr>
              <w:t xml:space="preserve">— использовать историческую карту как источник информации о процессе колониальных захватов Италии, </w:t>
            </w:r>
            <w:r w:rsidRPr="00F15DBD">
              <w:rPr>
                <w:sz w:val="22"/>
                <w:szCs w:val="22"/>
              </w:rPr>
              <w:lastRenderedPageBreak/>
              <w:t xml:space="preserve">сопоставлять информацию исторической карты с текстом. </w:t>
            </w:r>
          </w:p>
        </w:tc>
        <w:tc>
          <w:tcPr>
            <w:tcW w:w="2635" w:type="dxa"/>
          </w:tcPr>
          <w:p w:rsidR="00A20A8F" w:rsidRPr="00F15DBD" w:rsidRDefault="00A20A8F" w:rsidP="00AB7B55">
            <w:pPr>
              <w:pStyle w:val="Default"/>
              <w:rPr>
                <w:sz w:val="22"/>
                <w:szCs w:val="22"/>
              </w:rPr>
            </w:pPr>
            <w:r w:rsidRPr="00F15DBD">
              <w:rPr>
                <w:sz w:val="22"/>
                <w:szCs w:val="22"/>
              </w:rPr>
              <w:lastRenderedPageBreak/>
              <w:t xml:space="preserve">— взаимодействовать с учителем и одноклассниками в </w:t>
            </w:r>
            <w:r w:rsidRPr="00F15DBD">
              <w:rPr>
                <w:sz w:val="22"/>
                <w:szCs w:val="22"/>
              </w:rPr>
              <w:lastRenderedPageBreak/>
              <w:t xml:space="preserve">процессе эвристической беседы о конституционной монархии в Италии во второй половине XIX </w:t>
            </w:r>
            <w:r>
              <w:rPr>
                <w:sz w:val="22"/>
                <w:szCs w:val="22"/>
              </w:rPr>
              <w:t>-</w:t>
            </w:r>
            <w:r w:rsidRPr="00F15DBD">
              <w:rPr>
                <w:sz w:val="22"/>
                <w:szCs w:val="22"/>
              </w:rPr>
              <w:t xml:space="preserve"> начале ХХ в.; </w:t>
            </w:r>
          </w:p>
          <w:p w:rsidR="00A20A8F" w:rsidRPr="00F15DBD" w:rsidRDefault="00A20A8F" w:rsidP="00AB7B55">
            <w:pPr>
              <w:pStyle w:val="Default"/>
              <w:rPr>
                <w:sz w:val="22"/>
                <w:szCs w:val="22"/>
              </w:rPr>
            </w:pPr>
            <w:r w:rsidRPr="00F15DBD">
              <w:rPr>
                <w:sz w:val="22"/>
                <w:szCs w:val="22"/>
              </w:rPr>
              <w:t xml:space="preserve">— преобразовывать текст учебника в логическую схему, отражающую особенности процесса индустриализации в Италии во второй половине XIX </w:t>
            </w:r>
            <w:r>
              <w:rPr>
                <w:sz w:val="22"/>
                <w:szCs w:val="22"/>
              </w:rPr>
              <w:t>-</w:t>
            </w:r>
            <w:r w:rsidRPr="00F15DBD">
              <w:rPr>
                <w:sz w:val="22"/>
                <w:szCs w:val="22"/>
              </w:rPr>
              <w:t xml:space="preserve"> начале ХХ в.; </w:t>
            </w:r>
          </w:p>
          <w:p w:rsidR="00A20A8F" w:rsidRPr="00F15DBD" w:rsidRDefault="00A20A8F" w:rsidP="00AB7B55">
            <w:pPr>
              <w:pStyle w:val="Default"/>
              <w:rPr>
                <w:sz w:val="22"/>
                <w:szCs w:val="22"/>
              </w:rPr>
            </w:pPr>
            <w:r w:rsidRPr="00F15DBD">
              <w:rPr>
                <w:sz w:val="22"/>
                <w:szCs w:val="22"/>
              </w:rPr>
              <w:t xml:space="preserve">— организовывать учебное сотрудничество в парах, находить общее решение в процессе работы с текстом учебника о процессе индустриализации, а также при формулировании тезисов, отражающих важнейшие черты экономического, социального, внутриполитического и внешнеполитического развития Италии в изучаемый период; </w:t>
            </w:r>
          </w:p>
          <w:p w:rsidR="00A20A8F" w:rsidRPr="00F15DBD" w:rsidRDefault="00A20A8F" w:rsidP="00AB7B55">
            <w:pPr>
              <w:jc w:val="center"/>
            </w:pPr>
          </w:p>
        </w:tc>
        <w:tc>
          <w:tcPr>
            <w:tcW w:w="2340" w:type="dxa"/>
          </w:tcPr>
          <w:p w:rsidR="00A20A8F" w:rsidRPr="00F15DBD" w:rsidRDefault="00A20A8F" w:rsidP="00AB7B55">
            <w:pPr>
              <w:pStyle w:val="Default"/>
              <w:rPr>
                <w:sz w:val="22"/>
                <w:szCs w:val="22"/>
              </w:rPr>
            </w:pPr>
            <w:r w:rsidRPr="00F15DBD">
              <w:rPr>
                <w:sz w:val="22"/>
                <w:szCs w:val="22"/>
              </w:rPr>
              <w:lastRenderedPageBreak/>
              <w:t xml:space="preserve">— уважать историю итальянского народа, боровшегося за </w:t>
            </w:r>
            <w:r w:rsidRPr="00F15DBD">
              <w:rPr>
                <w:sz w:val="22"/>
                <w:szCs w:val="22"/>
              </w:rPr>
              <w:lastRenderedPageBreak/>
              <w:t xml:space="preserve">национальное объединение, понимать сложность национальных и социальных конфликтов и важность эффективного решения национальных вопросов в истории и современном мире; </w:t>
            </w:r>
          </w:p>
          <w:p w:rsidR="00A20A8F" w:rsidRPr="00F15DBD" w:rsidRDefault="00A20A8F" w:rsidP="00AB7B55">
            <w:pPr>
              <w:jc w:val="center"/>
            </w:pPr>
          </w:p>
        </w:tc>
        <w:tc>
          <w:tcPr>
            <w:tcW w:w="1260" w:type="dxa"/>
            <w:gridSpan w:val="2"/>
          </w:tcPr>
          <w:p w:rsidR="00A20A8F" w:rsidRPr="006960AD" w:rsidRDefault="00A20A8F" w:rsidP="00AB7B55">
            <w:pPr>
              <w:jc w:val="center"/>
            </w:pPr>
          </w:p>
        </w:tc>
        <w:tc>
          <w:tcPr>
            <w:tcW w:w="1260" w:type="dxa"/>
            <w:gridSpan w:val="2"/>
          </w:tcPr>
          <w:p w:rsidR="00A20A8F" w:rsidRPr="006960AD" w:rsidRDefault="00A20A8F" w:rsidP="00AB7B55">
            <w:pPr>
              <w:jc w:val="center"/>
            </w:pPr>
          </w:p>
        </w:tc>
        <w:tc>
          <w:tcPr>
            <w:tcW w:w="1727" w:type="dxa"/>
            <w:gridSpan w:val="2"/>
          </w:tcPr>
          <w:p w:rsidR="00A20A8F" w:rsidRPr="00200C07" w:rsidRDefault="00A20A8F" w:rsidP="00AB7B55">
            <w:pPr>
              <w:pStyle w:val="Default"/>
              <w:jc w:val="center"/>
            </w:pPr>
            <w:r w:rsidRPr="00200C07">
              <w:t>§ 22</w:t>
            </w:r>
          </w:p>
        </w:tc>
      </w:tr>
      <w:tr w:rsidR="00A20A8F" w:rsidRPr="006960AD" w:rsidTr="00AB7B55">
        <w:tc>
          <w:tcPr>
            <w:tcW w:w="720" w:type="dxa"/>
          </w:tcPr>
          <w:p w:rsidR="00A20A8F" w:rsidRDefault="00A20A8F" w:rsidP="00AB7B55">
            <w:pPr>
              <w:jc w:val="center"/>
            </w:pPr>
            <w:r>
              <w:lastRenderedPageBreak/>
              <w:t>27</w:t>
            </w:r>
          </w:p>
        </w:tc>
        <w:tc>
          <w:tcPr>
            <w:tcW w:w="3096" w:type="dxa"/>
          </w:tcPr>
          <w:p w:rsidR="00A20A8F" w:rsidRPr="00200C07" w:rsidRDefault="00A20A8F" w:rsidP="00AB7B55">
            <w:pPr>
              <w:pStyle w:val="Default"/>
            </w:pPr>
            <w:r w:rsidRPr="00200C07">
              <w:t xml:space="preserve">США в эпоху «позолоченного века» и «прогрессивной эры» </w:t>
            </w:r>
          </w:p>
        </w:tc>
        <w:tc>
          <w:tcPr>
            <w:tcW w:w="864" w:type="dxa"/>
          </w:tcPr>
          <w:p w:rsidR="00A20A8F" w:rsidRPr="00200C07" w:rsidRDefault="00F35AAD" w:rsidP="00AB7B55">
            <w:pPr>
              <w:pStyle w:val="Default"/>
              <w:jc w:val="center"/>
            </w:pPr>
            <w:r>
              <w:t>1</w:t>
            </w:r>
          </w:p>
        </w:tc>
        <w:tc>
          <w:tcPr>
            <w:tcW w:w="2405" w:type="dxa"/>
          </w:tcPr>
          <w:p w:rsidR="00A20A8F" w:rsidRPr="00D9716B" w:rsidRDefault="00A20A8F" w:rsidP="00AB7B55">
            <w:pPr>
              <w:pStyle w:val="Default"/>
              <w:rPr>
                <w:sz w:val="22"/>
                <w:szCs w:val="22"/>
              </w:rPr>
            </w:pPr>
            <w:r w:rsidRPr="00D9716B">
              <w:rPr>
                <w:sz w:val="22"/>
                <w:szCs w:val="22"/>
              </w:rPr>
              <w:t xml:space="preserve">— знать значение понятий: монополия, иммигранты, двухпартийная система, «позолоченный век», «прогрессивная эра», сегрегация, резервация, «индейский вопрос», экспансия — и уметь применять их для раскрытия сущности изучаемых социально-экономических и политических событий истории США второй половины XIX -начала ХХ в.; </w:t>
            </w:r>
          </w:p>
          <w:p w:rsidR="00A20A8F" w:rsidRPr="00D9716B" w:rsidRDefault="00A20A8F" w:rsidP="00AB7B55">
            <w:pPr>
              <w:pStyle w:val="Default"/>
              <w:rPr>
                <w:sz w:val="22"/>
                <w:szCs w:val="22"/>
              </w:rPr>
            </w:pPr>
            <w:r w:rsidRPr="00D9716B">
              <w:rPr>
                <w:sz w:val="22"/>
                <w:szCs w:val="22"/>
              </w:rPr>
              <w:t xml:space="preserve">— объяснять причины экономического рывка, сделанного США во второй половине XIX в., анализировать его результаты; </w:t>
            </w:r>
          </w:p>
          <w:p w:rsidR="00A20A8F" w:rsidRPr="00D9716B" w:rsidRDefault="00A20A8F" w:rsidP="00AB7B55">
            <w:pPr>
              <w:pStyle w:val="Default"/>
              <w:rPr>
                <w:sz w:val="22"/>
                <w:szCs w:val="22"/>
              </w:rPr>
            </w:pPr>
            <w:r w:rsidRPr="00D9716B">
              <w:rPr>
                <w:sz w:val="22"/>
                <w:szCs w:val="22"/>
              </w:rPr>
              <w:t xml:space="preserve">— давать оценку расовой проблеме в США после Гражданской войны, высказывать свою точку зрения и </w:t>
            </w:r>
            <w:r w:rsidRPr="00D9716B">
              <w:rPr>
                <w:sz w:val="22"/>
                <w:szCs w:val="22"/>
              </w:rPr>
              <w:lastRenderedPageBreak/>
              <w:t xml:space="preserve">обосновывать её; </w:t>
            </w:r>
          </w:p>
          <w:p w:rsidR="00A20A8F" w:rsidRPr="00D9716B" w:rsidRDefault="00A20A8F" w:rsidP="00AB7B55">
            <w:pPr>
              <w:pStyle w:val="Default"/>
              <w:rPr>
                <w:sz w:val="22"/>
                <w:szCs w:val="22"/>
              </w:rPr>
            </w:pPr>
            <w:r w:rsidRPr="00D9716B">
              <w:rPr>
                <w:sz w:val="22"/>
                <w:szCs w:val="22"/>
              </w:rPr>
              <w:t xml:space="preserve">— использовать исторические документы как источник информации об американской экспансии, делать на их основе выводы о причинах экспансии и отношении к ней авторов документов. </w:t>
            </w:r>
          </w:p>
        </w:tc>
        <w:tc>
          <w:tcPr>
            <w:tcW w:w="2635" w:type="dxa"/>
          </w:tcPr>
          <w:p w:rsidR="00A20A8F" w:rsidRPr="00D9716B" w:rsidRDefault="00A20A8F" w:rsidP="00AB7B55">
            <w:pPr>
              <w:pStyle w:val="Default"/>
              <w:rPr>
                <w:sz w:val="22"/>
                <w:szCs w:val="22"/>
              </w:rPr>
            </w:pPr>
            <w:r w:rsidRPr="00D9716B">
              <w:rPr>
                <w:sz w:val="22"/>
                <w:szCs w:val="22"/>
              </w:rPr>
              <w:lastRenderedPageBreak/>
              <w:t xml:space="preserve">— взаимодействовать с учителем и одноклассниками в процессе эвристической беседы об итогах Гражданской войны в США, в процессе изучения экономического развития США; </w:t>
            </w:r>
          </w:p>
          <w:p w:rsidR="00A20A8F" w:rsidRPr="00D9716B" w:rsidRDefault="00A20A8F" w:rsidP="00AB7B55">
            <w:pPr>
              <w:pStyle w:val="Default"/>
              <w:rPr>
                <w:sz w:val="22"/>
                <w:szCs w:val="22"/>
              </w:rPr>
            </w:pPr>
            <w:r w:rsidRPr="00D9716B">
              <w:rPr>
                <w:sz w:val="22"/>
                <w:szCs w:val="22"/>
              </w:rPr>
              <w:t xml:space="preserve">— переводить информацию об экономическом рывке и двухпартийной системе в США из текстового представления в схемы; </w:t>
            </w:r>
          </w:p>
          <w:p w:rsidR="00A20A8F" w:rsidRPr="00D9716B" w:rsidRDefault="00A20A8F" w:rsidP="00AB7B55">
            <w:pPr>
              <w:jc w:val="center"/>
            </w:pPr>
          </w:p>
        </w:tc>
        <w:tc>
          <w:tcPr>
            <w:tcW w:w="2340" w:type="dxa"/>
          </w:tcPr>
          <w:p w:rsidR="00A20A8F" w:rsidRPr="00D9716B" w:rsidRDefault="00A20A8F" w:rsidP="00AB7B55">
            <w:pPr>
              <w:pStyle w:val="Default"/>
              <w:rPr>
                <w:sz w:val="22"/>
                <w:szCs w:val="22"/>
              </w:rPr>
            </w:pPr>
            <w:r w:rsidRPr="00D9716B">
              <w:rPr>
                <w:sz w:val="22"/>
                <w:szCs w:val="22"/>
              </w:rPr>
              <w:t xml:space="preserve">— уважать историю американского народа, понимать пути развития демократии; </w:t>
            </w:r>
          </w:p>
          <w:p w:rsidR="00A20A8F" w:rsidRPr="00D9716B" w:rsidRDefault="00A20A8F" w:rsidP="00AB7B55">
            <w:pPr>
              <w:pStyle w:val="Default"/>
              <w:rPr>
                <w:sz w:val="22"/>
                <w:szCs w:val="22"/>
              </w:rPr>
            </w:pPr>
            <w:r w:rsidRPr="00D9716B">
              <w:rPr>
                <w:sz w:val="22"/>
                <w:szCs w:val="22"/>
              </w:rPr>
              <w:t xml:space="preserve">— осознавать значение отмены рабства для становления современного американского общества, понимать сложность национальных и расовых проблем и необходимость их решения; </w:t>
            </w:r>
          </w:p>
          <w:p w:rsidR="00A20A8F" w:rsidRPr="00D9716B" w:rsidRDefault="00A20A8F" w:rsidP="00AB7B55">
            <w:pPr>
              <w:jc w:val="center"/>
            </w:pPr>
          </w:p>
        </w:tc>
        <w:tc>
          <w:tcPr>
            <w:tcW w:w="1260" w:type="dxa"/>
            <w:gridSpan w:val="2"/>
          </w:tcPr>
          <w:p w:rsidR="00A20A8F" w:rsidRPr="006960AD" w:rsidRDefault="00A20A8F" w:rsidP="00AB7B55">
            <w:pPr>
              <w:jc w:val="center"/>
            </w:pPr>
          </w:p>
        </w:tc>
        <w:tc>
          <w:tcPr>
            <w:tcW w:w="1260" w:type="dxa"/>
            <w:gridSpan w:val="2"/>
          </w:tcPr>
          <w:p w:rsidR="00A20A8F" w:rsidRPr="006960AD" w:rsidRDefault="00A20A8F" w:rsidP="00AB7B55">
            <w:pPr>
              <w:jc w:val="center"/>
            </w:pPr>
          </w:p>
        </w:tc>
        <w:tc>
          <w:tcPr>
            <w:tcW w:w="1727" w:type="dxa"/>
            <w:gridSpan w:val="2"/>
          </w:tcPr>
          <w:p w:rsidR="00A20A8F" w:rsidRPr="00200C07" w:rsidRDefault="00A20A8F" w:rsidP="00AB7B55">
            <w:pPr>
              <w:pStyle w:val="Default"/>
              <w:jc w:val="center"/>
            </w:pPr>
            <w:r w:rsidRPr="00200C07">
              <w:t>§ 23</w:t>
            </w:r>
          </w:p>
        </w:tc>
      </w:tr>
      <w:tr w:rsidR="00A20A8F" w:rsidRPr="006960AD" w:rsidTr="00AB7B55">
        <w:tc>
          <w:tcPr>
            <w:tcW w:w="720" w:type="dxa"/>
          </w:tcPr>
          <w:p w:rsidR="00A20A8F" w:rsidRDefault="00A20A8F" w:rsidP="00AB7B55">
            <w:pPr>
              <w:jc w:val="center"/>
            </w:pPr>
            <w:r>
              <w:lastRenderedPageBreak/>
              <w:t>2</w:t>
            </w:r>
            <w:r w:rsidR="00F35AAD">
              <w:t>8</w:t>
            </w:r>
          </w:p>
        </w:tc>
        <w:tc>
          <w:tcPr>
            <w:tcW w:w="3096" w:type="dxa"/>
          </w:tcPr>
          <w:p w:rsidR="00A20A8F" w:rsidRPr="00200C07" w:rsidRDefault="00A20A8F" w:rsidP="00AB7B55">
            <w:pPr>
              <w:pStyle w:val="Default"/>
            </w:pPr>
            <w:r w:rsidRPr="00200C07">
              <w:t xml:space="preserve">Международные отношения в XIX — начале ХХ вв. </w:t>
            </w:r>
          </w:p>
        </w:tc>
        <w:tc>
          <w:tcPr>
            <w:tcW w:w="864" w:type="dxa"/>
          </w:tcPr>
          <w:p w:rsidR="00A20A8F" w:rsidRPr="00200C07" w:rsidRDefault="00F35AAD" w:rsidP="00AB7B55">
            <w:pPr>
              <w:pStyle w:val="Default"/>
              <w:jc w:val="center"/>
            </w:pPr>
            <w:r>
              <w:t>1</w:t>
            </w:r>
          </w:p>
        </w:tc>
        <w:tc>
          <w:tcPr>
            <w:tcW w:w="2405" w:type="dxa"/>
          </w:tcPr>
          <w:p w:rsidR="00A20A8F" w:rsidRPr="00D9716B" w:rsidRDefault="00A20A8F" w:rsidP="00AB7B55">
            <w:pPr>
              <w:pStyle w:val="Default"/>
              <w:rPr>
                <w:sz w:val="22"/>
                <w:szCs w:val="22"/>
              </w:rPr>
            </w:pPr>
            <w:r w:rsidRPr="00D9716B">
              <w:rPr>
                <w:sz w:val="22"/>
                <w:szCs w:val="22"/>
              </w:rPr>
              <w:t xml:space="preserve">— знать значение понятий: легитимизм, реставрация, равновесие, Венская система, европейский концерт, реальная политика, Тройственный союз, Антанта </w:t>
            </w:r>
            <w:r>
              <w:rPr>
                <w:sz w:val="22"/>
                <w:szCs w:val="22"/>
              </w:rPr>
              <w:t>-</w:t>
            </w:r>
            <w:r w:rsidRPr="00D9716B">
              <w:rPr>
                <w:sz w:val="22"/>
                <w:szCs w:val="22"/>
              </w:rPr>
              <w:t xml:space="preserve"> и уметь применять их для раскрытия сущности изучаемых международных отношений в XIX </w:t>
            </w:r>
            <w:r>
              <w:rPr>
                <w:sz w:val="22"/>
                <w:szCs w:val="22"/>
              </w:rPr>
              <w:t>-</w:t>
            </w:r>
            <w:r w:rsidRPr="00D9716B">
              <w:rPr>
                <w:sz w:val="22"/>
                <w:szCs w:val="22"/>
              </w:rPr>
              <w:t xml:space="preserve"> начале ХХ в.; </w:t>
            </w:r>
          </w:p>
          <w:p w:rsidR="00A20A8F" w:rsidRPr="00D9716B" w:rsidRDefault="00A20A8F" w:rsidP="00AB7B55">
            <w:pPr>
              <w:pStyle w:val="Default"/>
              <w:rPr>
                <w:sz w:val="22"/>
                <w:szCs w:val="22"/>
              </w:rPr>
            </w:pPr>
            <w:r w:rsidRPr="00D9716B">
              <w:rPr>
                <w:sz w:val="22"/>
                <w:szCs w:val="22"/>
              </w:rPr>
              <w:t xml:space="preserve">— анализировать и сопоставлять информацию исторических источников правового характера; </w:t>
            </w:r>
          </w:p>
          <w:p w:rsidR="00A20A8F" w:rsidRPr="00D9716B" w:rsidRDefault="00A20A8F" w:rsidP="00AB7B55">
            <w:pPr>
              <w:pStyle w:val="Default"/>
              <w:rPr>
                <w:sz w:val="22"/>
                <w:szCs w:val="22"/>
              </w:rPr>
            </w:pPr>
            <w:r w:rsidRPr="00D9716B">
              <w:rPr>
                <w:sz w:val="22"/>
                <w:szCs w:val="22"/>
              </w:rPr>
              <w:t xml:space="preserve">— использовать историческую карту как источник информации о </w:t>
            </w:r>
            <w:r w:rsidRPr="00D9716B">
              <w:rPr>
                <w:sz w:val="22"/>
                <w:szCs w:val="22"/>
              </w:rPr>
              <w:lastRenderedPageBreak/>
              <w:t xml:space="preserve">решениях </w:t>
            </w:r>
          </w:p>
          <w:p w:rsidR="00A20A8F" w:rsidRPr="00D9716B" w:rsidRDefault="00A20A8F" w:rsidP="00AB7B55">
            <w:pPr>
              <w:pStyle w:val="Default"/>
              <w:rPr>
                <w:sz w:val="22"/>
                <w:szCs w:val="22"/>
              </w:rPr>
            </w:pPr>
            <w:r w:rsidRPr="00D9716B">
              <w:rPr>
                <w:sz w:val="22"/>
                <w:szCs w:val="22"/>
              </w:rPr>
              <w:t xml:space="preserve">Венского конгресса, Крымской и Русско-турецкой войнах, колониальных захватах европейских государств; </w:t>
            </w:r>
          </w:p>
          <w:p w:rsidR="00A20A8F" w:rsidRPr="00D9716B" w:rsidRDefault="00A20A8F" w:rsidP="00AB7B55">
            <w:pPr>
              <w:pStyle w:val="Default"/>
              <w:rPr>
                <w:sz w:val="22"/>
                <w:szCs w:val="22"/>
              </w:rPr>
            </w:pPr>
            <w:r w:rsidRPr="00D9716B">
              <w:rPr>
                <w:sz w:val="22"/>
                <w:szCs w:val="22"/>
              </w:rPr>
              <w:t xml:space="preserve">— объяснять причины и следствия важнейших международных событий XIX </w:t>
            </w:r>
            <w:r>
              <w:rPr>
                <w:sz w:val="22"/>
                <w:szCs w:val="22"/>
              </w:rPr>
              <w:t>-</w:t>
            </w:r>
            <w:r w:rsidRPr="00D9716B">
              <w:rPr>
                <w:sz w:val="22"/>
                <w:szCs w:val="22"/>
              </w:rPr>
              <w:t xml:space="preserve"> начала ХХ в. </w:t>
            </w:r>
          </w:p>
        </w:tc>
        <w:tc>
          <w:tcPr>
            <w:tcW w:w="2635" w:type="dxa"/>
          </w:tcPr>
          <w:p w:rsidR="00A20A8F" w:rsidRPr="00D9716B" w:rsidRDefault="00A20A8F" w:rsidP="00AB7B55">
            <w:pPr>
              <w:pStyle w:val="Default"/>
              <w:rPr>
                <w:sz w:val="22"/>
                <w:szCs w:val="22"/>
              </w:rPr>
            </w:pPr>
            <w:r w:rsidRPr="00D9716B">
              <w:rPr>
                <w:sz w:val="22"/>
                <w:szCs w:val="22"/>
              </w:rPr>
              <w:lastRenderedPageBreak/>
              <w:t xml:space="preserve">— организовывать и планировать учебное сотрудничество в ходе групповой деятельности по изучению различных сфер жизни индустриального общества XIX в.; </w:t>
            </w:r>
          </w:p>
          <w:p w:rsidR="00A20A8F" w:rsidRPr="00D9716B" w:rsidRDefault="00A20A8F" w:rsidP="00AB7B55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  <w:r w:rsidRPr="00D9716B">
              <w:rPr>
                <w:sz w:val="22"/>
                <w:szCs w:val="22"/>
              </w:rPr>
              <w:t xml:space="preserve"> определять цель предложенного учителем группового задания по изучению позиции страны в международных отношениях, выбирать адекватные цели, пути и средства их достижения; составлять план и последовательность действий при самостоятельной подготовке в группе к участию в учебной игровой ситуации; </w:t>
            </w:r>
          </w:p>
          <w:p w:rsidR="00A20A8F" w:rsidRPr="00D9716B" w:rsidRDefault="00A20A8F" w:rsidP="00AB7B55">
            <w:pPr>
              <w:pStyle w:val="Default"/>
              <w:rPr>
                <w:sz w:val="22"/>
                <w:szCs w:val="22"/>
              </w:rPr>
            </w:pPr>
            <w:r w:rsidRPr="00D9716B">
              <w:rPr>
                <w:sz w:val="22"/>
                <w:szCs w:val="22"/>
              </w:rPr>
              <w:t xml:space="preserve">— уметь выступать перед одноклассниками с </w:t>
            </w:r>
            <w:r w:rsidRPr="00D9716B">
              <w:rPr>
                <w:sz w:val="22"/>
                <w:szCs w:val="22"/>
              </w:rPr>
              <w:lastRenderedPageBreak/>
              <w:t xml:space="preserve">презентацией результатов групповой работы; </w:t>
            </w:r>
          </w:p>
          <w:p w:rsidR="00A20A8F" w:rsidRPr="00D9716B" w:rsidRDefault="00A20A8F" w:rsidP="00AB7B55">
            <w:pPr>
              <w:framePr w:hSpace="180" w:wrap="around" w:vAnchor="text" w:hAnchor="margin" w:y="157"/>
              <w:jc w:val="both"/>
            </w:pPr>
          </w:p>
        </w:tc>
        <w:tc>
          <w:tcPr>
            <w:tcW w:w="2340" w:type="dxa"/>
          </w:tcPr>
          <w:p w:rsidR="00A20A8F" w:rsidRPr="00D9716B" w:rsidRDefault="00A20A8F" w:rsidP="00AB7B55">
            <w:pPr>
              <w:pStyle w:val="Default"/>
              <w:rPr>
                <w:sz w:val="22"/>
                <w:szCs w:val="22"/>
              </w:rPr>
            </w:pPr>
            <w:r w:rsidRPr="00D9716B">
              <w:rPr>
                <w:sz w:val="22"/>
                <w:szCs w:val="22"/>
              </w:rPr>
              <w:lastRenderedPageBreak/>
              <w:t xml:space="preserve">— на основе опыта международных отношений в XIX </w:t>
            </w:r>
            <w:r>
              <w:rPr>
                <w:sz w:val="22"/>
                <w:szCs w:val="22"/>
              </w:rPr>
              <w:t>-</w:t>
            </w:r>
            <w:r w:rsidRPr="00D9716B">
              <w:rPr>
                <w:sz w:val="22"/>
                <w:szCs w:val="22"/>
              </w:rPr>
              <w:t xml:space="preserve"> начале ХХ в. осознавать необходимость и важность мирных путей решения международных проблем и конфликтов; </w:t>
            </w:r>
          </w:p>
          <w:p w:rsidR="00A20A8F" w:rsidRPr="00D9716B" w:rsidRDefault="00A20A8F" w:rsidP="00AB7B55"/>
        </w:tc>
        <w:tc>
          <w:tcPr>
            <w:tcW w:w="1260" w:type="dxa"/>
            <w:gridSpan w:val="2"/>
          </w:tcPr>
          <w:p w:rsidR="00A20A8F" w:rsidRPr="006960AD" w:rsidRDefault="00A20A8F" w:rsidP="00AB7B55">
            <w:pPr>
              <w:jc w:val="center"/>
            </w:pPr>
          </w:p>
        </w:tc>
        <w:tc>
          <w:tcPr>
            <w:tcW w:w="1260" w:type="dxa"/>
            <w:gridSpan w:val="2"/>
          </w:tcPr>
          <w:p w:rsidR="00A20A8F" w:rsidRPr="006960AD" w:rsidRDefault="00A20A8F" w:rsidP="00AB7B55">
            <w:pPr>
              <w:jc w:val="center"/>
            </w:pPr>
          </w:p>
        </w:tc>
        <w:tc>
          <w:tcPr>
            <w:tcW w:w="1727" w:type="dxa"/>
            <w:gridSpan w:val="2"/>
          </w:tcPr>
          <w:p w:rsidR="00A20A8F" w:rsidRPr="00200C07" w:rsidRDefault="00A20A8F" w:rsidP="00AB7B55">
            <w:pPr>
              <w:pStyle w:val="Default"/>
              <w:jc w:val="center"/>
            </w:pPr>
            <w:r w:rsidRPr="00200C07">
              <w:t>§ 24</w:t>
            </w:r>
          </w:p>
        </w:tc>
      </w:tr>
      <w:tr w:rsidR="00A20A8F" w:rsidRPr="006960AD" w:rsidTr="00AB7B55">
        <w:tc>
          <w:tcPr>
            <w:tcW w:w="720" w:type="dxa"/>
          </w:tcPr>
          <w:p w:rsidR="00A20A8F" w:rsidRDefault="00F35AAD" w:rsidP="00AB7B55">
            <w:pPr>
              <w:jc w:val="center"/>
            </w:pPr>
            <w:r>
              <w:lastRenderedPageBreak/>
              <w:t>29</w:t>
            </w:r>
          </w:p>
        </w:tc>
        <w:tc>
          <w:tcPr>
            <w:tcW w:w="3096" w:type="dxa"/>
          </w:tcPr>
          <w:p w:rsidR="00A20A8F" w:rsidRPr="00200C07" w:rsidRDefault="00A20A8F" w:rsidP="00AB7B55">
            <w:pPr>
              <w:pStyle w:val="Default"/>
            </w:pPr>
            <w:r w:rsidRPr="00200C07">
              <w:t>Основные итоги истории XIX — начала ХХ в. (повторительно-обобщающие уроки</w:t>
            </w:r>
            <w:r>
              <w:t xml:space="preserve">) </w:t>
            </w:r>
          </w:p>
        </w:tc>
        <w:tc>
          <w:tcPr>
            <w:tcW w:w="864" w:type="dxa"/>
          </w:tcPr>
          <w:p w:rsidR="00A20A8F" w:rsidRPr="00200C07" w:rsidRDefault="00F35AAD" w:rsidP="00AB7B55">
            <w:pPr>
              <w:pStyle w:val="Default"/>
              <w:jc w:val="center"/>
            </w:pPr>
            <w:r>
              <w:t>1</w:t>
            </w:r>
          </w:p>
        </w:tc>
        <w:tc>
          <w:tcPr>
            <w:tcW w:w="2405" w:type="dxa"/>
          </w:tcPr>
          <w:p w:rsidR="00A20A8F" w:rsidRPr="00611DF0" w:rsidRDefault="00A20A8F" w:rsidP="00AB7B55">
            <w:pPr>
              <w:pStyle w:val="Default"/>
              <w:rPr>
                <w:sz w:val="22"/>
                <w:szCs w:val="22"/>
              </w:rPr>
            </w:pPr>
            <w:r w:rsidRPr="00611DF0">
              <w:rPr>
                <w:sz w:val="22"/>
                <w:szCs w:val="22"/>
              </w:rPr>
              <w:t xml:space="preserve">— локализовать во времени хронологические рамки и рубежные события второго периода Нового времени (XIX </w:t>
            </w:r>
            <w:r>
              <w:rPr>
                <w:sz w:val="22"/>
                <w:szCs w:val="22"/>
              </w:rPr>
              <w:t>-</w:t>
            </w:r>
            <w:r w:rsidRPr="00611DF0">
              <w:rPr>
                <w:sz w:val="22"/>
                <w:szCs w:val="22"/>
              </w:rPr>
              <w:t xml:space="preserve">начало ХХ в.) как исторической эпохи; </w:t>
            </w:r>
          </w:p>
          <w:p w:rsidR="00A20A8F" w:rsidRPr="00611DF0" w:rsidRDefault="00A20A8F" w:rsidP="00AB7B55">
            <w:pPr>
              <w:pStyle w:val="Default"/>
              <w:rPr>
                <w:sz w:val="22"/>
                <w:szCs w:val="22"/>
              </w:rPr>
            </w:pPr>
            <w:r w:rsidRPr="00611DF0">
              <w:rPr>
                <w:sz w:val="22"/>
                <w:szCs w:val="22"/>
              </w:rPr>
              <w:t xml:space="preserve">— использовать историческую карту как источник информации о границах государств к началу ХХ в., о процессе колониализма и развитии мировой торговли; </w:t>
            </w:r>
          </w:p>
          <w:p w:rsidR="00A20A8F" w:rsidRPr="00611DF0" w:rsidRDefault="00A20A8F" w:rsidP="00AB7B55">
            <w:pPr>
              <w:pStyle w:val="Default"/>
              <w:rPr>
                <w:sz w:val="22"/>
                <w:szCs w:val="22"/>
              </w:rPr>
            </w:pPr>
            <w:r w:rsidRPr="00611DF0">
              <w:rPr>
                <w:sz w:val="22"/>
                <w:szCs w:val="22"/>
              </w:rPr>
              <w:t xml:space="preserve">— на основе анализа текста учебника называть новые явления в жизни стран </w:t>
            </w:r>
            <w:r w:rsidRPr="00611DF0">
              <w:rPr>
                <w:sz w:val="22"/>
                <w:szCs w:val="22"/>
              </w:rPr>
              <w:lastRenderedPageBreak/>
              <w:t xml:space="preserve">Европы и Северной Америки, которые появились в XIX </w:t>
            </w:r>
            <w:r>
              <w:rPr>
                <w:sz w:val="22"/>
                <w:szCs w:val="22"/>
              </w:rPr>
              <w:t>-</w:t>
            </w:r>
            <w:r w:rsidRPr="00611DF0">
              <w:rPr>
                <w:sz w:val="22"/>
                <w:szCs w:val="22"/>
              </w:rPr>
              <w:t xml:space="preserve"> начале ХХ в., </w:t>
            </w:r>
          </w:p>
          <w:p w:rsidR="00A20A8F" w:rsidRPr="00611DF0" w:rsidRDefault="00A20A8F" w:rsidP="00AB7B55">
            <w:pPr>
              <w:pStyle w:val="Default"/>
              <w:rPr>
                <w:sz w:val="22"/>
                <w:szCs w:val="22"/>
              </w:rPr>
            </w:pPr>
            <w:r w:rsidRPr="00611DF0">
              <w:rPr>
                <w:sz w:val="22"/>
                <w:szCs w:val="22"/>
              </w:rPr>
              <w:t xml:space="preserve">— раскрывать характерные черты в развитии Европы и Северной Америки в XIX в.; приводить исторические примеры, иллюстрирующие эти черты; </w:t>
            </w:r>
          </w:p>
          <w:p w:rsidR="00A20A8F" w:rsidRPr="00611DF0" w:rsidRDefault="00A20A8F" w:rsidP="00AB7B55">
            <w:pPr>
              <w:pStyle w:val="Default"/>
              <w:rPr>
                <w:sz w:val="22"/>
                <w:szCs w:val="22"/>
              </w:rPr>
            </w:pPr>
            <w:r w:rsidRPr="00611DF0">
              <w:rPr>
                <w:sz w:val="22"/>
                <w:szCs w:val="22"/>
              </w:rPr>
              <w:t xml:space="preserve">— классифицировать и группировать исторические факты по сферам жизни общества; </w:t>
            </w:r>
          </w:p>
          <w:p w:rsidR="00A20A8F" w:rsidRPr="00611DF0" w:rsidRDefault="00A20A8F" w:rsidP="00AB7B55">
            <w:pPr>
              <w:pStyle w:val="Default"/>
              <w:rPr>
                <w:sz w:val="22"/>
                <w:szCs w:val="22"/>
              </w:rPr>
            </w:pPr>
            <w:r w:rsidRPr="00611DF0">
              <w:rPr>
                <w:sz w:val="22"/>
                <w:szCs w:val="22"/>
              </w:rPr>
              <w:t xml:space="preserve">— обобщать и систематизировать знания об особенностях мирового развития в XIX в. </w:t>
            </w:r>
          </w:p>
        </w:tc>
        <w:tc>
          <w:tcPr>
            <w:tcW w:w="2635" w:type="dxa"/>
          </w:tcPr>
          <w:p w:rsidR="00A20A8F" w:rsidRPr="00611DF0" w:rsidRDefault="00A20A8F" w:rsidP="00AB7B55">
            <w:pPr>
              <w:pStyle w:val="Default"/>
              <w:rPr>
                <w:sz w:val="22"/>
                <w:szCs w:val="22"/>
              </w:rPr>
            </w:pPr>
            <w:r w:rsidRPr="00611DF0">
              <w:rPr>
                <w:sz w:val="22"/>
                <w:szCs w:val="22"/>
              </w:rPr>
              <w:lastRenderedPageBreak/>
              <w:t xml:space="preserve">— взаимодействовать в процессе выполнения групповых (парных) заданий по подбору исторических примеров; </w:t>
            </w:r>
          </w:p>
          <w:p w:rsidR="00A20A8F" w:rsidRPr="00611DF0" w:rsidRDefault="00A20A8F" w:rsidP="00AB7B55">
            <w:pPr>
              <w:pStyle w:val="Default"/>
              <w:rPr>
                <w:sz w:val="22"/>
                <w:szCs w:val="22"/>
              </w:rPr>
            </w:pPr>
            <w:r w:rsidRPr="00611DF0">
              <w:rPr>
                <w:sz w:val="22"/>
                <w:szCs w:val="22"/>
              </w:rPr>
              <w:t xml:space="preserve">— взаимодействовать с учителем и одноклассниками в ходе дискуссии по проблеме складывания единой мировой цивилизации к концу XIX в.; </w:t>
            </w:r>
          </w:p>
          <w:p w:rsidR="00A20A8F" w:rsidRPr="00611DF0" w:rsidRDefault="00A20A8F" w:rsidP="00AB7B55">
            <w:pPr>
              <w:pStyle w:val="Default"/>
              <w:rPr>
                <w:sz w:val="22"/>
                <w:szCs w:val="22"/>
              </w:rPr>
            </w:pPr>
            <w:r w:rsidRPr="00611DF0">
              <w:rPr>
                <w:sz w:val="22"/>
                <w:szCs w:val="22"/>
              </w:rPr>
              <w:t xml:space="preserve">— определять цель создания проекта синхронистической таблицы </w:t>
            </w:r>
          </w:p>
          <w:p w:rsidR="00A20A8F" w:rsidRPr="00611DF0" w:rsidRDefault="00A20A8F" w:rsidP="00AB7B55">
            <w:pPr>
              <w:pStyle w:val="Default"/>
              <w:rPr>
                <w:sz w:val="22"/>
                <w:szCs w:val="22"/>
              </w:rPr>
            </w:pPr>
            <w:r w:rsidRPr="00611DF0">
              <w:rPr>
                <w:sz w:val="22"/>
                <w:szCs w:val="22"/>
              </w:rPr>
              <w:t xml:space="preserve">важнейших событий всеобщей истории XIX </w:t>
            </w:r>
            <w:r>
              <w:rPr>
                <w:sz w:val="22"/>
                <w:szCs w:val="22"/>
              </w:rPr>
              <w:t>-</w:t>
            </w:r>
            <w:r w:rsidRPr="00611DF0">
              <w:rPr>
                <w:sz w:val="22"/>
                <w:szCs w:val="22"/>
              </w:rPr>
              <w:t xml:space="preserve"> начала ХХ в., организовывать в группе продуктивное взаимодействие по информационному </w:t>
            </w:r>
            <w:r w:rsidRPr="00611DF0">
              <w:rPr>
                <w:sz w:val="22"/>
                <w:szCs w:val="22"/>
              </w:rPr>
              <w:lastRenderedPageBreak/>
              <w:t xml:space="preserve">поиску и обработке информации, участвовать в публичном представлении результатов проектной деятельности; </w:t>
            </w:r>
          </w:p>
          <w:p w:rsidR="00A20A8F" w:rsidRPr="00611DF0" w:rsidRDefault="00A20A8F" w:rsidP="00AB7B55">
            <w:pPr>
              <w:pStyle w:val="Default"/>
              <w:rPr>
                <w:sz w:val="22"/>
                <w:szCs w:val="22"/>
              </w:rPr>
            </w:pPr>
            <w:r w:rsidRPr="00611DF0">
              <w:rPr>
                <w:sz w:val="22"/>
                <w:szCs w:val="22"/>
              </w:rPr>
              <w:t xml:space="preserve">— оценивать результаты выполненного проекта, осознавать качество проделанной работы, оценивать вклад каждого в общее дело. </w:t>
            </w:r>
          </w:p>
          <w:p w:rsidR="00A20A8F" w:rsidRPr="00611DF0" w:rsidRDefault="00A20A8F" w:rsidP="00AB7B55">
            <w:pPr>
              <w:pStyle w:val="Default"/>
              <w:rPr>
                <w:sz w:val="22"/>
                <w:szCs w:val="22"/>
              </w:rPr>
            </w:pPr>
          </w:p>
          <w:p w:rsidR="00A20A8F" w:rsidRPr="00611DF0" w:rsidRDefault="00A20A8F" w:rsidP="00AB7B55">
            <w:pPr>
              <w:jc w:val="center"/>
            </w:pPr>
          </w:p>
        </w:tc>
        <w:tc>
          <w:tcPr>
            <w:tcW w:w="2340" w:type="dxa"/>
          </w:tcPr>
          <w:p w:rsidR="00A20A8F" w:rsidRPr="00611DF0" w:rsidRDefault="00A20A8F" w:rsidP="00AB7B55">
            <w:r>
              <w:lastRenderedPageBreak/>
              <w:t>-</w:t>
            </w:r>
            <w:r w:rsidRPr="00611DF0">
              <w:rPr>
                <w:sz w:val="22"/>
                <w:szCs w:val="22"/>
              </w:rPr>
              <w:t>уважать историю и культуру народов мира, оценивать их вклад в развитие мировой цивилизации; понимать смысл изучения мировой истории XIX в., внёсшей значительный вклад в становление современной мировой цивилизации;</w:t>
            </w:r>
          </w:p>
        </w:tc>
        <w:tc>
          <w:tcPr>
            <w:tcW w:w="1260" w:type="dxa"/>
            <w:gridSpan w:val="2"/>
          </w:tcPr>
          <w:p w:rsidR="00A20A8F" w:rsidRPr="006960AD" w:rsidRDefault="00A20A8F" w:rsidP="00AB7B55">
            <w:pPr>
              <w:jc w:val="center"/>
            </w:pPr>
          </w:p>
        </w:tc>
        <w:tc>
          <w:tcPr>
            <w:tcW w:w="1260" w:type="dxa"/>
            <w:gridSpan w:val="2"/>
          </w:tcPr>
          <w:p w:rsidR="00A20A8F" w:rsidRPr="006960AD" w:rsidRDefault="00A20A8F" w:rsidP="00AB7B55">
            <w:pPr>
              <w:jc w:val="center"/>
            </w:pPr>
          </w:p>
        </w:tc>
        <w:tc>
          <w:tcPr>
            <w:tcW w:w="1727" w:type="dxa"/>
            <w:gridSpan w:val="2"/>
          </w:tcPr>
          <w:p w:rsidR="00A20A8F" w:rsidRPr="00200C07" w:rsidRDefault="00A20A8F" w:rsidP="00AB7B55">
            <w:pPr>
              <w:pStyle w:val="Default"/>
            </w:pPr>
            <w:r w:rsidRPr="00200C07">
              <w:t xml:space="preserve">Заключение </w:t>
            </w:r>
          </w:p>
        </w:tc>
      </w:tr>
    </w:tbl>
    <w:p w:rsidR="008970AD" w:rsidRPr="00853D5C" w:rsidRDefault="008970AD" w:rsidP="00E61A10">
      <w:pPr>
        <w:jc w:val="center"/>
        <w:rPr>
          <w:b/>
          <w:sz w:val="32"/>
          <w:szCs w:val="32"/>
        </w:rPr>
      </w:pPr>
    </w:p>
    <w:p w:rsidR="008970AD" w:rsidRPr="00853D5C" w:rsidRDefault="008970AD" w:rsidP="00E61A10">
      <w:pPr>
        <w:jc w:val="center"/>
        <w:rPr>
          <w:b/>
          <w:sz w:val="32"/>
          <w:szCs w:val="32"/>
        </w:rPr>
      </w:pPr>
    </w:p>
    <w:p w:rsidR="008970AD" w:rsidRDefault="008970AD" w:rsidP="00E61A1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Календарно-тематическое  планирование 9 класс </w:t>
      </w:r>
    </w:p>
    <w:tbl>
      <w:tblPr>
        <w:tblW w:w="16307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3096"/>
        <w:gridCol w:w="864"/>
        <w:gridCol w:w="2405"/>
        <w:gridCol w:w="2635"/>
        <w:gridCol w:w="2340"/>
        <w:gridCol w:w="1260"/>
        <w:gridCol w:w="1260"/>
        <w:gridCol w:w="1727"/>
      </w:tblGrid>
      <w:tr w:rsidR="008970AD" w:rsidTr="000D52A2">
        <w:tc>
          <w:tcPr>
            <w:tcW w:w="720" w:type="dxa"/>
            <w:vMerge w:val="restart"/>
          </w:tcPr>
          <w:p w:rsidR="008970AD" w:rsidRPr="00F16372" w:rsidRDefault="008970AD" w:rsidP="000D52A2">
            <w:pPr>
              <w:jc w:val="center"/>
            </w:pPr>
            <w:r w:rsidRPr="005A01EF">
              <w:t xml:space="preserve">№ </w:t>
            </w:r>
            <w:r w:rsidRPr="009B4A03">
              <w:t>п/п</w:t>
            </w:r>
          </w:p>
        </w:tc>
        <w:tc>
          <w:tcPr>
            <w:tcW w:w="3096" w:type="dxa"/>
            <w:vMerge w:val="restart"/>
          </w:tcPr>
          <w:p w:rsidR="008970AD" w:rsidRPr="00F16372" w:rsidRDefault="008970AD" w:rsidP="000D52A2">
            <w:pPr>
              <w:jc w:val="center"/>
            </w:pPr>
            <w:r>
              <w:t>Тема и тип урока</w:t>
            </w:r>
          </w:p>
        </w:tc>
        <w:tc>
          <w:tcPr>
            <w:tcW w:w="864" w:type="dxa"/>
            <w:vMerge w:val="restart"/>
          </w:tcPr>
          <w:p w:rsidR="008970AD" w:rsidRPr="00F16372" w:rsidRDefault="008970AD" w:rsidP="000D52A2">
            <w:pPr>
              <w:jc w:val="center"/>
            </w:pPr>
            <w:r>
              <w:t>Кол-во часов</w:t>
            </w:r>
          </w:p>
        </w:tc>
        <w:tc>
          <w:tcPr>
            <w:tcW w:w="7380" w:type="dxa"/>
            <w:gridSpan w:val="3"/>
          </w:tcPr>
          <w:p w:rsidR="008970AD" w:rsidRDefault="008970AD" w:rsidP="000D52A2">
            <w:pPr>
              <w:jc w:val="center"/>
            </w:pPr>
            <w:r>
              <w:t xml:space="preserve">Планируемые результаты </w:t>
            </w:r>
          </w:p>
          <w:p w:rsidR="008970AD" w:rsidRPr="00F16372" w:rsidRDefault="008970AD" w:rsidP="000D52A2">
            <w:pPr>
              <w:jc w:val="center"/>
            </w:pPr>
            <w:r>
              <w:t>(в соответствии с ФГОС)</w:t>
            </w:r>
          </w:p>
        </w:tc>
        <w:tc>
          <w:tcPr>
            <w:tcW w:w="2520" w:type="dxa"/>
            <w:gridSpan w:val="2"/>
          </w:tcPr>
          <w:p w:rsidR="008970AD" w:rsidRPr="00F16372" w:rsidRDefault="008970AD" w:rsidP="000D52A2">
            <w:pPr>
              <w:jc w:val="center"/>
            </w:pPr>
            <w:r>
              <w:t>Дата проведения</w:t>
            </w:r>
          </w:p>
        </w:tc>
        <w:tc>
          <w:tcPr>
            <w:tcW w:w="1727" w:type="dxa"/>
            <w:vMerge w:val="restart"/>
          </w:tcPr>
          <w:p w:rsidR="008970AD" w:rsidRPr="00F16372" w:rsidRDefault="008970AD" w:rsidP="000D52A2">
            <w:pPr>
              <w:jc w:val="center"/>
            </w:pPr>
            <w:r>
              <w:t>Домашнее задание</w:t>
            </w:r>
          </w:p>
        </w:tc>
      </w:tr>
      <w:tr w:rsidR="008970AD" w:rsidTr="000D52A2">
        <w:tc>
          <w:tcPr>
            <w:tcW w:w="720" w:type="dxa"/>
            <w:vMerge/>
          </w:tcPr>
          <w:p w:rsidR="008970AD" w:rsidRPr="00F16372" w:rsidRDefault="008970AD" w:rsidP="000D52A2">
            <w:pPr>
              <w:jc w:val="center"/>
            </w:pPr>
          </w:p>
        </w:tc>
        <w:tc>
          <w:tcPr>
            <w:tcW w:w="3096" w:type="dxa"/>
            <w:vMerge/>
          </w:tcPr>
          <w:p w:rsidR="008970AD" w:rsidRPr="00F16372" w:rsidRDefault="008970AD" w:rsidP="000D52A2">
            <w:pPr>
              <w:jc w:val="center"/>
            </w:pPr>
          </w:p>
        </w:tc>
        <w:tc>
          <w:tcPr>
            <w:tcW w:w="864" w:type="dxa"/>
            <w:vMerge/>
          </w:tcPr>
          <w:p w:rsidR="008970AD" w:rsidRPr="00F16372" w:rsidRDefault="008970AD" w:rsidP="000D52A2">
            <w:pPr>
              <w:jc w:val="center"/>
            </w:pPr>
          </w:p>
        </w:tc>
        <w:tc>
          <w:tcPr>
            <w:tcW w:w="2405" w:type="dxa"/>
          </w:tcPr>
          <w:p w:rsidR="008970AD" w:rsidRPr="00F16372" w:rsidRDefault="008970AD" w:rsidP="000D52A2">
            <w:pPr>
              <w:jc w:val="center"/>
            </w:pPr>
            <w:r>
              <w:t>предметные</w:t>
            </w:r>
          </w:p>
        </w:tc>
        <w:tc>
          <w:tcPr>
            <w:tcW w:w="2635" w:type="dxa"/>
          </w:tcPr>
          <w:p w:rsidR="008970AD" w:rsidRPr="00F16372" w:rsidRDefault="008970AD" w:rsidP="000D52A2">
            <w:pPr>
              <w:jc w:val="center"/>
            </w:pPr>
            <w:proofErr w:type="spellStart"/>
            <w:r>
              <w:t>метапредметные</w:t>
            </w:r>
            <w:proofErr w:type="spellEnd"/>
          </w:p>
        </w:tc>
        <w:tc>
          <w:tcPr>
            <w:tcW w:w="2340" w:type="dxa"/>
          </w:tcPr>
          <w:p w:rsidR="008970AD" w:rsidRPr="00F16372" w:rsidRDefault="008970AD" w:rsidP="000D52A2">
            <w:pPr>
              <w:jc w:val="center"/>
            </w:pPr>
            <w:r>
              <w:t>личностные</w:t>
            </w:r>
          </w:p>
        </w:tc>
        <w:tc>
          <w:tcPr>
            <w:tcW w:w="1260" w:type="dxa"/>
          </w:tcPr>
          <w:p w:rsidR="008970AD" w:rsidRPr="00F16372" w:rsidRDefault="008970AD" w:rsidP="000D52A2">
            <w:pPr>
              <w:jc w:val="center"/>
            </w:pPr>
            <w:r>
              <w:t>план</w:t>
            </w:r>
          </w:p>
        </w:tc>
        <w:tc>
          <w:tcPr>
            <w:tcW w:w="1260" w:type="dxa"/>
          </w:tcPr>
          <w:p w:rsidR="008970AD" w:rsidRPr="00F16372" w:rsidRDefault="008970AD" w:rsidP="000D52A2">
            <w:pPr>
              <w:jc w:val="center"/>
            </w:pPr>
            <w:r>
              <w:t>факт</w:t>
            </w:r>
          </w:p>
        </w:tc>
        <w:tc>
          <w:tcPr>
            <w:tcW w:w="1727" w:type="dxa"/>
            <w:vMerge/>
          </w:tcPr>
          <w:p w:rsidR="008970AD" w:rsidRPr="00F16372" w:rsidRDefault="008970AD" w:rsidP="000D52A2">
            <w:pPr>
              <w:jc w:val="center"/>
            </w:pPr>
          </w:p>
        </w:tc>
      </w:tr>
      <w:tr w:rsidR="008970AD" w:rsidTr="000D52A2">
        <w:trPr>
          <w:trHeight w:val="477"/>
        </w:trPr>
        <w:tc>
          <w:tcPr>
            <w:tcW w:w="16307" w:type="dxa"/>
            <w:gridSpan w:val="9"/>
          </w:tcPr>
          <w:p w:rsidR="008970AD" w:rsidRPr="000D52A2" w:rsidRDefault="008970AD" w:rsidP="000D52A2">
            <w:pPr>
              <w:autoSpaceDE w:val="0"/>
              <w:autoSpaceDN w:val="0"/>
              <w:adjustRightInd w:val="0"/>
              <w:jc w:val="center"/>
              <w:rPr>
                <w:rFonts w:ascii="SchoolBookCSanPin-Bold" w:hAnsi="SchoolBookCSanPin-Bold" w:cs="SchoolBookCSanPin-Bold"/>
                <w:b/>
                <w:bCs/>
                <w:sz w:val="21"/>
                <w:szCs w:val="21"/>
                <w:lang w:eastAsia="en-US"/>
              </w:rPr>
            </w:pPr>
            <w:r w:rsidRPr="000D52A2">
              <w:rPr>
                <w:rFonts w:ascii="SchoolBookCSanPin-Bold" w:hAnsi="SchoolBookCSanPin-Bold" w:cs="SchoolBookCSanPin-Bold"/>
                <w:b/>
                <w:bCs/>
                <w:sz w:val="21"/>
                <w:szCs w:val="21"/>
                <w:lang w:eastAsia="en-US"/>
              </w:rPr>
              <w:t>Тема I. Россия в первой четверти XIX в.</w:t>
            </w:r>
          </w:p>
          <w:p w:rsidR="008970AD" w:rsidRPr="000D52A2" w:rsidRDefault="008970AD" w:rsidP="000D52A2">
            <w:pPr>
              <w:jc w:val="center"/>
              <w:rPr>
                <w:b/>
              </w:rPr>
            </w:pPr>
            <w:r w:rsidRPr="000D52A2">
              <w:rPr>
                <w:rFonts w:ascii="SchoolBookCSanPin-Bold" w:hAnsi="SchoolBookCSanPin-Bold" w:cs="SchoolBookCSanPin-Bold"/>
                <w:b/>
                <w:bCs/>
                <w:sz w:val="21"/>
                <w:szCs w:val="21"/>
                <w:lang w:eastAsia="en-US"/>
              </w:rPr>
              <w:t>(9 ч)</w:t>
            </w:r>
          </w:p>
        </w:tc>
      </w:tr>
      <w:tr w:rsidR="00AB7B55" w:rsidTr="000D52A2">
        <w:tc>
          <w:tcPr>
            <w:tcW w:w="720" w:type="dxa"/>
          </w:tcPr>
          <w:p w:rsidR="00AB7B55" w:rsidRDefault="00AB7B55" w:rsidP="00F26DC2">
            <w:r>
              <w:t>1</w:t>
            </w:r>
          </w:p>
        </w:tc>
        <w:tc>
          <w:tcPr>
            <w:tcW w:w="3096" w:type="dxa"/>
          </w:tcPr>
          <w:p w:rsidR="00AB7B55" w:rsidRPr="000D52A2" w:rsidRDefault="00AB7B55" w:rsidP="000D52A2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0D52A2">
              <w:rPr>
                <w:lang w:eastAsia="en-US"/>
              </w:rPr>
              <w:t>Россия и мир на рубеже</w:t>
            </w:r>
          </w:p>
          <w:p w:rsidR="00AB7B55" w:rsidRPr="00EE7980" w:rsidRDefault="00AB7B55" w:rsidP="00EE7980">
            <w:r w:rsidRPr="000D52A2">
              <w:rPr>
                <w:lang w:eastAsia="en-US"/>
              </w:rPr>
              <w:t>XVIII—XIX вв.</w:t>
            </w:r>
          </w:p>
        </w:tc>
        <w:tc>
          <w:tcPr>
            <w:tcW w:w="864" w:type="dxa"/>
          </w:tcPr>
          <w:p w:rsidR="00AB7B55" w:rsidRPr="00F16372" w:rsidRDefault="00AB7B55" w:rsidP="000D52A2">
            <w:pPr>
              <w:jc w:val="center"/>
            </w:pPr>
            <w:r>
              <w:t>1</w:t>
            </w:r>
          </w:p>
        </w:tc>
        <w:tc>
          <w:tcPr>
            <w:tcW w:w="2405" w:type="dxa"/>
          </w:tcPr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  <w:b/>
                <w:i/>
              </w:rPr>
              <w:t xml:space="preserve">Ученик научится </w:t>
            </w:r>
            <w:r w:rsidRPr="00823164">
              <w:rPr>
                <w:rFonts w:ascii="Times New Roman" w:eastAsia="Calibri" w:hAnsi="Times New Roman"/>
              </w:rPr>
              <w:t xml:space="preserve">объяснять суть и главные признаки </w:t>
            </w:r>
            <w:r w:rsidRPr="00823164">
              <w:rPr>
                <w:rFonts w:ascii="Times New Roman" w:eastAsia="Calibri" w:hAnsi="Times New Roman"/>
              </w:rPr>
              <w:lastRenderedPageBreak/>
              <w:t>промышленной революции; анализировать основные тенденции политического, экономического и социального развития России на рубеже веков</w:t>
            </w:r>
          </w:p>
        </w:tc>
        <w:tc>
          <w:tcPr>
            <w:tcW w:w="2635" w:type="dxa"/>
          </w:tcPr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b/>
                <w:lang w:eastAsia="en-US"/>
              </w:rPr>
            </w:pPr>
            <w:r w:rsidRPr="00823164">
              <w:rPr>
                <w:rFonts w:ascii="Times New Roman" w:eastAsia="Calibri" w:hAnsi="Times New Roman"/>
                <w:b/>
                <w:lang w:eastAsia="en-US"/>
              </w:rPr>
              <w:lastRenderedPageBreak/>
              <w:t>Научится:</w:t>
            </w:r>
          </w:p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 xml:space="preserve">Р.: оценивать правильность </w:t>
            </w:r>
            <w:r w:rsidRPr="00823164">
              <w:rPr>
                <w:rFonts w:ascii="Times New Roman" w:eastAsia="Calibri" w:hAnsi="Times New Roman"/>
                <w:lang w:eastAsia="en-US"/>
              </w:rPr>
              <w:lastRenderedPageBreak/>
              <w:t>выполнения учебной задачи</w:t>
            </w:r>
          </w:p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П.: классифицировать,   самостоятельно выбирать основания и критерии для классификации,</w:t>
            </w:r>
          </w:p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К.: задавать вопросы, необходимые для организации собственной деятельности</w:t>
            </w:r>
          </w:p>
        </w:tc>
        <w:tc>
          <w:tcPr>
            <w:tcW w:w="2340" w:type="dxa"/>
          </w:tcPr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</w:rPr>
              <w:lastRenderedPageBreak/>
              <w:t>Воспитывать в себе патриотическую гражданскую «Я-</w:t>
            </w:r>
            <w:r w:rsidRPr="00823164">
              <w:rPr>
                <w:rFonts w:ascii="Times New Roman" w:eastAsia="Calibri" w:hAnsi="Times New Roman"/>
              </w:rPr>
              <w:lastRenderedPageBreak/>
              <w:t>позицию». Составлять собственное мнение относительно связи исторических эпох</w:t>
            </w:r>
          </w:p>
        </w:tc>
        <w:tc>
          <w:tcPr>
            <w:tcW w:w="1260" w:type="dxa"/>
          </w:tcPr>
          <w:p w:rsidR="00AB7B55" w:rsidRPr="00F16372" w:rsidRDefault="00AB7B55" w:rsidP="000D52A2">
            <w:pPr>
              <w:jc w:val="center"/>
            </w:pPr>
          </w:p>
        </w:tc>
        <w:tc>
          <w:tcPr>
            <w:tcW w:w="1260" w:type="dxa"/>
          </w:tcPr>
          <w:p w:rsidR="00AB7B55" w:rsidRPr="00F16372" w:rsidRDefault="00AB7B55" w:rsidP="000D52A2">
            <w:pPr>
              <w:jc w:val="center"/>
            </w:pPr>
          </w:p>
        </w:tc>
        <w:tc>
          <w:tcPr>
            <w:tcW w:w="1727" w:type="dxa"/>
          </w:tcPr>
          <w:p w:rsidR="00AB7B55" w:rsidRPr="000D52A2" w:rsidRDefault="00AB7B55" w:rsidP="000D52A2">
            <w:pPr>
              <w:jc w:val="center"/>
              <w:rPr>
                <w:b/>
              </w:rPr>
            </w:pPr>
            <w:r w:rsidRPr="000D52A2">
              <w:rPr>
                <w:rFonts w:ascii="SchoolBookCSanPin-Regular" w:hAnsi="SchoolBookCSanPin-Regular" w:cs="SchoolBookCSanPin-Regular"/>
                <w:sz w:val="21"/>
                <w:szCs w:val="21"/>
                <w:lang w:eastAsia="en-US"/>
              </w:rPr>
              <w:t>§ 1</w:t>
            </w:r>
          </w:p>
        </w:tc>
      </w:tr>
      <w:tr w:rsidR="00AB7B55" w:rsidTr="000D52A2">
        <w:tc>
          <w:tcPr>
            <w:tcW w:w="720" w:type="dxa"/>
          </w:tcPr>
          <w:p w:rsidR="00AB7B55" w:rsidRDefault="00AB7B55" w:rsidP="00F26DC2">
            <w:r>
              <w:lastRenderedPageBreak/>
              <w:t>2</w:t>
            </w:r>
          </w:p>
        </w:tc>
        <w:tc>
          <w:tcPr>
            <w:tcW w:w="3096" w:type="dxa"/>
          </w:tcPr>
          <w:p w:rsidR="00AB7B55" w:rsidRPr="000D52A2" w:rsidRDefault="00AB7B55" w:rsidP="000D52A2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0D52A2">
              <w:rPr>
                <w:lang w:eastAsia="en-US"/>
              </w:rPr>
              <w:t>Александр I: начало прав-</w:t>
            </w:r>
          </w:p>
          <w:p w:rsidR="00AB7B55" w:rsidRPr="00EE7980" w:rsidRDefault="00AB7B55" w:rsidP="00EE7980">
            <w:proofErr w:type="spellStart"/>
            <w:r w:rsidRPr="000D52A2">
              <w:rPr>
                <w:lang w:eastAsia="en-US"/>
              </w:rPr>
              <w:t>ления</w:t>
            </w:r>
            <w:proofErr w:type="spellEnd"/>
            <w:r w:rsidRPr="000D52A2">
              <w:rPr>
                <w:lang w:eastAsia="en-US"/>
              </w:rPr>
              <w:t>. Реформы М. М. Сперанского</w:t>
            </w:r>
          </w:p>
        </w:tc>
        <w:tc>
          <w:tcPr>
            <w:tcW w:w="864" w:type="dxa"/>
          </w:tcPr>
          <w:p w:rsidR="00AB7B55" w:rsidRPr="00F16372" w:rsidRDefault="00AB7B55" w:rsidP="000D52A2">
            <w:pPr>
              <w:jc w:val="center"/>
            </w:pPr>
            <w:r>
              <w:t>1</w:t>
            </w:r>
          </w:p>
        </w:tc>
        <w:tc>
          <w:tcPr>
            <w:tcW w:w="2405" w:type="dxa"/>
          </w:tcPr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b/>
                <w:bCs/>
                <w:i/>
                <w:iCs/>
              </w:rPr>
            </w:pPr>
            <w:r w:rsidRPr="00823164">
              <w:rPr>
                <w:rFonts w:ascii="Times New Roman" w:eastAsia="Calibri" w:hAnsi="Times New Roman"/>
                <w:b/>
                <w:bCs/>
                <w:i/>
                <w:iCs/>
              </w:rPr>
              <w:t xml:space="preserve">Ученик научится </w:t>
            </w:r>
            <w:r w:rsidRPr="00823164">
              <w:rPr>
                <w:rFonts w:ascii="Times New Roman" w:eastAsia="Calibri" w:hAnsi="Times New Roman"/>
                <w:bCs/>
                <w:iCs/>
              </w:rPr>
              <w:t>давать оценку реформаторским планам Александра 1 в первые годы его правления</w:t>
            </w:r>
            <w:r w:rsidRPr="00823164">
              <w:rPr>
                <w:rFonts w:ascii="Times New Roman" w:eastAsia="Calibri" w:hAnsi="Times New Roman"/>
                <w:lang w:eastAsia="en-US"/>
              </w:rPr>
              <w:t>.</w:t>
            </w:r>
          </w:p>
        </w:tc>
        <w:tc>
          <w:tcPr>
            <w:tcW w:w="2635" w:type="dxa"/>
          </w:tcPr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b/>
                <w:lang w:eastAsia="en-US"/>
              </w:rPr>
            </w:pPr>
            <w:r w:rsidRPr="00823164">
              <w:rPr>
                <w:rFonts w:ascii="Times New Roman" w:eastAsia="Calibri" w:hAnsi="Times New Roman"/>
                <w:b/>
                <w:lang w:eastAsia="en-US"/>
              </w:rPr>
              <w:t>Научится:</w:t>
            </w:r>
          </w:p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proofErr w:type="spellStart"/>
            <w:r w:rsidRPr="00823164">
              <w:rPr>
                <w:rFonts w:ascii="Times New Roman" w:eastAsia="Calibri" w:hAnsi="Times New Roman"/>
                <w:lang w:eastAsia="en-US"/>
              </w:rPr>
              <w:t>Р.:принимать</w:t>
            </w:r>
            <w:proofErr w:type="spellEnd"/>
            <w:r w:rsidRPr="00823164">
              <w:rPr>
                <w:rFonts w:ascii="Times New Roman" w:eastAsia="Calibri" w:hAnsi="Times New Roman"/>
                <w:lang w:eastAsia="en-US"/>
              </w:rPr>
              <w:t xml:space="preserve"> решение в проблемной ситуации</w:t>
            </w:r>
          </w:p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П.: определять хронологические рамки определенного исторического отрезка</w:t>
            </w:r>
          </w:p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К.: продуктивно  взаимодействовать со сверстниками</w:t>
            </w:r>
          </w:p>
        </w:tc>
        <w:tc>
          <w:tcPr>
            <w:tcW w:w="2340" w:type="dxa"/>
          </w:tcPr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</w:rPr>
              <w:t>Давать оценку роли личности в истории</w:t>
            </w:r>
          </w:p>
        </w:tc>
        <w:tc>
          <w:tcPr>
            <w:tcW w:w="1260" w:type="dxa"/>
          </w:tcPr>
          <w:p w:rsidR="00AB7B55" w:rsidRPr="00F16372" w:rsidRDefault="00AB7B55" w:rsidP="000D52A2">
            <w:pPr>
              <w:jc w:val="center"/>
            </w:pPr>
          </w:p>
        </w:tc>
        <w:tc>
          <w:tcPr>
            <w:tcW w:w="1260" w:type="dxa"/>
          </w:tcPr>
          <w:p w:rsidR="00AB7B55" w:rsidRPr="00F16372" w:rsidRDefault="00AB7B55" w:rsidP="000D52A2">
            <w:pPr>
              <w:jc w:val="center"/>
            </w:pPr>
          </w:p>
        </w:tc>
        <w:tc>
          <w:tcPr>
            <w:tcW w:w="1727" w:type="dxa"/>
          </w:tcPr>
          <w:p w:rsidR="00AB7B55" w:rsidRPr="000D52A2" w:rsidRDefault="00AB7B55" w:rsidP="000D52A2">
            <w:pPr>
              <w:jc w:val="center"/>
              <w:rPr>
                <w:b/>
              </w:rPr>
            </w:pPr>
            <w:r w:rsidRPr="000D52A2">
              <w:rPr>
                <w:rFonts w:ascii="SchoolBookCSanPin-Regular" w:hAnsi="SchoolBookCSanPin-Regular" w:cs="SchoolBookCSanPin-Regular"/>
                <w:sz w:val="21"/>
                <w:szCs w:val="21"/>
                <w:lang w:eastAsia="en-US"/>
              </w:rPr>
              <w:t>§ 2</w:t>
            </w:r>
          </w:p>
        </w:tc>
      </w:tr>
      <w:tr w:rsidR="00AB7B55" w:rsidTr="000D52A2">
        <w:tc>
          <w:tcPr>
            <w:tcW w:w="720" w:type="dxa"/>
          </w:tcPr>
          <w:p w:rsidR="00AB7B55" w:rsidRDefault="00AB7B55" w:rsidP="00F26DC2">
            <w:r>
              <w:t>3</w:t>
            </w:r>
          </w:p>
        </w:tc>
        <w:tc>
          <w:tcPr>
            <w:tcW w:w="3096" w:type="dxa"/>
          </w:tcPr>
          <w:p w:rsidR="00AB7B55" w:rsidRPr="000D52A2" w:rsidRDefault="00AB7B55" w:rsidP="000D52A2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0D52A2">
              <w:rPr>
                <w:lang w:eastAsia="en-US"/>
              </w:rPr>
              <w:t>Внешняя политика Алек-</w:t>
            </w:r>
          </w:p>
          <w:p w:rsidR="00AB7B55" w:rsidRPr="00EE7980" w:rsidRDefault="00AB7B55" w:rsidP="00EE7980">
            <w:proofErr w:type="spellStart"/>
            <w:r w:rsidRPr="000D52A2">
              <w:rPr>
                <w:lang w:eastAsia="en-US"/>
              </w:rPr>
              <w:t>сандра</w:t>
            </w:r>
            <w:proofErr w:type="spellEnd"/>
            <w:r w:rsidRPr="000D52A2">
              <w:rPr>
                <w:lang w:eastAsia="en-US"/>
              </w:rPr>
              <w:t xml:space="preserve"> I в 1801—1812 гг.</w:t>
            </w:r>
          </w:p>
        </w:tc>
        <w:tc>
          <w:tcPr>
            <w:tcW w:w="864" w:type="dxa"/>
          </w:tcPr>
          <w:p w:rsidR="00AB7B55" w:rsidRPr="00F16372" w:rsidRDefault="00AB7B55" w:rsidP="000D52A2">
            <w:pPr>
              <w:jc w:val="center"/>
            </w:pPr>
            <w:r>
              <w:t>1</w:t>
            </w:r>
          </w:p>
        </w:tc>
        <w:tc>
          <w:tcPr>
            <w:tcW w:w="2405" w:type="dxa"/>
          </w:tcPr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b/>
                <w:bCs/>
                <w:i/>
                <w:iCs/>
              </w:rPr>
            </w:pPr>
            <w:r w:rsidRPr="00823164">
              <w:rPr>
                <w:rFonts w:ascii="Times New Roman" w:eastAsia="Calibri" w:hAnsi="Times New Roman"/>
                <w:b/>
                <w:i/>
              </w:rPr>
              <w:t xml:space="preserve">Ученик научится </w:t>
            </w:r>
            <w:r w:rsidRPr="00823164">
              <w:rPr>
                <w:rFonts w:ascii="Times New Roman" w:eastAsia="Calibri" w:hAnsi="Times New Roman"/>
              </w:rPr>
              <w:t>перечислять основные события внешней политики России в указанный период и анализировать их значение</w:t>
            </w:r>
          </w:p>
        </w:tc>
        <w:tc>
          <w:tcPr>
            <w:tcW w:w="2635" w:type="dxa"/>
          </w:tcPr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b/>
                <w:lang w:eastAsia="en-US"/>
              </w:rPr>
            </w:pPr>
            <w:r w:rsidRPr="00823164">
              <w:rPr>
                <w:rFonts w:ascii="Times New Roman" w:eastAsia="Calibri" w:hAnsi="Times New Roman"/>
                <w:b/>
                <w:lang w:eastAsia="en-US"/>
              </w:rPr>
              <w:t>Научится:</w:t>
            </w:r>
          </w:p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Р.: осуществлению осознанного выбора в учебной и познавательной деятельности;</w:t>
            </w:r>
          </w:p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</w:rPr>
              <w:t>П.: видеть  развитие общественных  процессов</w:t>
            </w:r>
          </w:p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</w:rPr>
              <w:t>, работать с письменными историческими источниками;</w:t>
            </w:r>
          </w:p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 xml:space="preserve">К.: адекватно использовать речевые </w:t>
            </w:r>
            <w:r w:rsidRPr="00823164">
              <w:rPr>
                <w:rFonts w:ascii="Times New Roman" w:eastAsia="Calibri" w:hAnsi="Times New Roman"/>
                <w:lang w:eastAsia="en-US"/>
              </w:rPr>
              <w:lastRenderedPageBreak/>
              <w:t>средства для решения различных коммуникативных задач;</w:t>
            </w:r>
          </w:p>
        </w:tc>
        <w:tc>
          <w:tcPr>
            <w:tcW w:w="2340" w:type="dxa"/>
          </w:tcPr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lastRenderedPageBreak/>
              <w:t>проявлять ответственное отношение к учению</w:t>
            </w:r>
          </w:p>
        </w:tc>
        <w:tc>
          <w:tcPr>
            <w:tcW w:w="1260" w:type="dxa"/>
          </w:tcPr>
          <w:p w:rsidR="00AB7B55" w:rsidRPr="00F16372" w:rsidRDefault="00AB7B55" w:rsidP="000D52A2">
            <w:pPr>
              <w:jc w:val="center"/>
            </w:pPr>
          </w:p>
        </w:tc>
        <w:tc>
          <w:tcPr>
            <w:tcW w:w="1260" w:type="dxa"/>
          </w:tcPr>
          <w:p w:rsidR="00AB7B55" w:rsidRPr="00F16372" w:rsidRDefault="00AB7B55" w:rsidP="000D52A2">
            <w:pPr>
              <w:jc w:val="center"/>
            </w:pPr>
          </w:p>
        </w:tc>
        <w:tc>
          <w:tcPr>
            <w:tcW w:w="1727" w:type="dxa"/>
          </w:tcPr>
          <w:p w:rsidR="00AB7B55" w:rsidRPr="000D52A2" w:rsidRDefault="00AB7B55" w:rsidP="000D52A2">
            <w:pPr>
              <w:jc w:val="center"/>
              <w:rPr>
                <w:b/>
              </w:rPr>
            </w:pPr>
            <w:r w:rsidRPr="000D52A2">
              <w:rPr>
                <w:rFonts w:ascii="SchoolBookCSanPin-Regular" w:hAnsi="SchoolBookCSanPin-Regular" w:cs="SchoolBookCSanPin-Regular"/>
                <w:sz w:val="21"/>
                <w:szCs w:val="21"/>
                <w:lang w:eastAsia="en-US"/>
              </w:rPr>
              <w:t>§3</w:t>
            </w:r>
          </w:p>
        </w:tc>
      </w:tr>
      <w:tr w:rsidR="00AB7B55" w:rsidTr="000D52A2">
        <w:tc>
          <w:tcPr>
            <w:tcW w:w="720" w:type="dxa"/>
          </w:tcPr>
          <w:p w:rsidR="00AB7B55" w:rsidRDefault="00AB7B55" w:rsidP="00F26DC2">
            <w:r>
              <w:lastRenderedPageBreak/>
              <w:t>4</w:t>
            </w:r>
          </w:p>
        </w:tc>
        <w:tc>
          <w:tcPr>
            <w:tcW w:w="3096" w:type="dxa"/>
          </w:tcPr>
          <w:p w:rsidR="00AB7B55" w:rsidRPr="00EE7980" w:rsidRDefault="00AB7B55" w:rsidP="00F26DC2">
            <w:r w:rsidRPr="000D52A2">
              <w:rPr>
                <w:lang w:eastAsia="en-US"/>
              </w:rPr>
              <w:t xml:space="preserve">Отечественная война </w:t>
            </w:r>
            <w:smartTag w:uri="urn:schemas-microsoft-com:office:smarttags" w:element="metricconverter">
              <w:smartTagPr>
                <w:attr w:name="ProductID" w:val="1812 г"/>
              </w:smartTagPr>
              <w:r w:rsidRPr="000D52A2">
                <w:rPr>
                  <w:lang w:eastAsia="en-US"/>
                </w:rPr>
                <w:t>1812 г</w:t>
              </w:r>
            </w:smartTag>
            <w:r w:rsidRPr="000D52A2">
              <w:rPr>
                <w:lang w:eastAsia="en-US"/>
              </w:rPr>
              <w:t>.</w:t>
            </w:r>
          </w:p>
        </w:tc>
        <w:tc>
          <w:tcPr>
            <w:tcW w:w="864" w:type="dxa"/>
          </w:tcPr>
          <w:p w:rsidR="00AB7B55" w:rsidRPr="00F16372" w:rsidRDefault="00AB7B55" w:rsidP="000D52A2">
            <w:pPr>
              <w:jc w:val="center"/>
            </w:pPr>
            <w:r>
              <w:t>1</w:t>
            </w:r>
          </w:p>
        </w:tc>
        <w:tc>
          <w:tcPr>
            <w:tcW w:w="2405" w:type="dxa"/>
          </w:tcPr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b/>
                <w:bCs/>
                <w:i/>
                <w:iCs/>
              </w:rPr>
            </w:pPr>
            <w:r w:rsidRPr="00823164">
              <w:rPr>
                <w:rFonts w:ascii="Times New Roman" w:eastAsia="Calibri" w:hAnsi="Times New Roman"/>
                <w:b/>
                <w:i/>
                <w:lang w:eastAsia="en-US"/>
              </w:rPr>
              <w:t xml:space="preserve">Ученик научится </w:t>
            </w:r>
          </w:p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</w:rPr>
              <w:t>Анализировать причины, основной ход событий, итоги и значение Отечественной войны 1812 года</w:t>
            </w:r>
          </w:p>
        </w:tc>
        <w:tc>
          <w:tcPr>
            <w:tcW w:w="2635" w:type="dxa"/>
          </w:tcPr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b/>
                <w:lang w:eastAsia="en-US"/>
              </w:rPr>
            </w:pPr>
            <w:r w:rsidRPr="00823164">
              <w:rPr>
                <w:rFonts w:ascii="Times New Roman" w:eastAsia="Calibri" w:hAnsi="Times New Roman"/>
                <w:b/>
                <w:lang w:eastAsia="en-US"/>
              </w:rPr>
              <w:t>Научится:</w:t>
            </w:r>
          </w:p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Р.: осознанно выбирать  наиболее эффективные способы решения учебных и познавательных задач;</w:t>
            </w:r>
          </w:p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 xml:space="preserve">П.: </w:t>
            </w:r>
            <w:r w:rsidRPr="00823164">
              <w:rPr>
                <w:rFonts w:ascii="Times New Roman" w:eastAsia="Calibri" w:hAnsi="Times New Roman"/>
                <w:bCs/>
                <w:iCs/>
              </w:rPr>
              <w:t>Работать с исторической картой Европы.</w:t>
            </w:r>
          </w:p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К.: устанавливать и сравнивать разные точки зрения</w:t>
            </w:r>
          </w:p>
        </w:tc>
        <w:tc>
          <w:tcPr>
            <w:tcW w:w="2340" w:type="dxa"/>
          </w:tcPr>
          <w:p w:rsidR="00AB7B55" w:rsidRPr="00823164" w:rsidRDefault="00AB7B55" w:rsidP="00AB7B55">
            <w:pPr>
              <w:pStyle w:val="a5"/>
              <w:rPr>
                <w:rFonts w:ascii="Times New Roman" w:eastAsiaTheme="minorHAnsi" w:hAnsi="Times New Roman"/>
                <w:lang w:eastAsia="en-US"/>
              </w:rPr>
            </w:pPr>
            <w:r w:rsidRPr="00823164">
              <w:rPr>
                <w:rFonts w:ascii="Times New Roman" w:eastAsiaTheme="minorHAnsi" w:hAnsi="Times New Roman"/>
                <w:lang w:eastAsia="en-US"/>
              </w:rPr>
              <w:t xml:space="preserve"> выбирать, как поступить, в </w:t>
            </w:r>
            <w:proofErr w:type="spellStart"/>
            <w:r w:rsidRPr="00823164">
              <w:rPr>
                <w:rFonts w:ascii="Times New Roman" w:eastAsiaTheme="minorHAnsi" w:hAnsi="Times New Roman"/>
                <w:lang w:eastAsia="en-US"/>
              </w:rPr>
              <w:t>т.ч</w:t>
            </w:r>
            <w:proofErr w:type="spellEnd"/>
            <w:r w:rsidRPr="00823164">
              <w:rPr>
                <w:rFonts w:ascii="Times New Roman" w:eastAsiaTheme="minorHAnsi" w:hAnsi="Times New Roman"/>
                <w:lang w:eastAsia="en-US"/>
              </w:rPr>
              <w:t>. в неоднозначных ситуациях (моральные проблемы), и отвечать за свой выбор</w:t>
            </w:r>
          </w:p>
        </w:tc>
        <w:tc>
          <w:tcPr>
            <w:tcW w:w="1260" w:type="dxa"/>
          </w:tcPr>
          <w:p w:rsidR="00AB7B55" w:rsidRPr="00F16372" w:rsidRDefault="00AB7B55" w:rsidP="000D52A2">
            <w:pPr>
              <w:jc w:val="center"/>
            </w:pPr>
          </w:p>
        </w:tc>
        <w:tc>
          <w:tcPr>
            <w:tcW w:w="1260" w:type="dxa"/>
          </w:tcPr>
          <w:p w:rsidR="00AB7B55" w:rsidRPr="00F16372" w:rsidRDefault="00AB7B55" w:rsidP="000D52A2">
            <w:pPr>
              <w:jc w:val="center"/>
            </w:pPr>
          </w:p>
        </w:tc>
        <w:tc>
          <w:tcPr>
            <w:tcW w:w="1727" w:type="dxa"/>
          </w:tcPr>
          <w:p w:rsidR="00AB7B55" w:rsidRPr="000D52A2" w:rsidRDefault="00AB7B55" w:rsidP="000D52A2">
            <w:pPr>
              <w:jc w:val="center"/>
              <w:rPr>
                <w:b/>
              </w:rPr>
            </w:pPr>
            <w:r w:rsidRPr="000D52A2">
              <w:rPr>
                <w:rFonts w:ascii="SchoolBookCSanPin-Regular" w:hAnsi="SchoolBookCSanPin-Regular" w:cs="SchoolBookCSanPin-Regular"/>
                <w:sz w:val="21"/>
                <w:szCs w:val="21"/>
                <w:lang w:eastAsia="en-US"/>
              </w:rPr>
              <w:t>§4</w:t>
            </w:r>
          </w:p>
        </w:tc>
      </w:tr>
      <w:tr w:rsidR="00AB7B55" w:rsidTr="000D52A2">
        <w:tc>
          <w:tcPr>
            <w:tcW w:w="720" w:type="dxa"/>
          </w:tcPr>
          <w:p w:rsidR="00AB7B55" w:rsidRDefault="00AB7B55" w:rsidP="00F26DC2">
            <w:r>
              <w:t>5</w:t>
            </w:r>
          </w:p>
        </w:tc>
        <w:tc>
          <w:tcPr>
            <w:tcW w:w="3096" w:type="dxa"/>
          </w:tcPr>
          <w:p w:rsidR="00AB7B55" w:rsidRPr="000D52A2" w:rsidRDefault="00AB7B55" w:rsidP="000D52A2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0D52A2">
              <w:rPr>
                <w:lang w:eastAsia="en-US"/>
              </w:rPr>
              <w:t>Заграничные походы рус-</w:t>
            </w:r>
          </w:p>
          <w:p w:rsidR="00AB7B55" w:rsidRPr="00EE7980" w:rsidRDefault="00AB7B55" w:rsidP="000D52A2">
            <w:pPr>
              <w:autoSpaceDE w:val="0"/>
              <w:autoSpaceDN w:val="0"/>
              <w:adjustRightInd w:val="0"/>
            </w:pPr>
            <w:proofErr w:type="spellStart"/>
            <w:r w:rsidRPr="000D52A2">
              <w:rPr>
                <w:lang w:eastAsia="en-US"/>
              </w:rPr>
              <w:t>ской</w:t>
            </w:r>
            <w:proofErr w:type="spellEnd"/>
            <w:r w:rsidRPr="000D52A2">
              <w:rPr>
                <w:lang w:eastAsia="en-US"/>
              </w:rPr>
              <w:t xml:space="preserve"> армии. Внешняя </w:t>
            </w:r>
            <w:proofErr w:type="spellStart"/>
            <w:r w:rsidRPr="000D52A2">
              <w:rPr>
                <w:lang w:eastAsia="en-US"/>
              </w:rPr>
              <w:t>политикаАлександра</w:t>
            </w:r>
            <w:proofErr w:type="spellEnd"/>
            <w:r w:rsidRPr="000D52A2">
              <w:rPr>
                <w:lang w:eastAsia="en-US"/>
              </w:rPr>
              <w:t xml:space="preserve"> I в 1813—1825 гг.</w:t>
            </w:r>
          </w:p>
        </w:tc>
        <w:tc>
          <w:tcPr>
            <w:tcW w:w="864" w:type="dxa"/>
          </w:tcPr>
          <w:p w:rsidR="00AB7B55" w:rsidRPr="00F16372" w:rsidRDefault="00AB7B55" w:rsidP="000D52A2">
            <w:pPr>
              <w:jc w:val="center"/>
            </w:pPr>
            <w:r>
              <w:t>1</w:t>
            </w:r>
          </w:p>
        </w:tc>
        <w:tc>
          <w:tcPr>
            <w:tcW w:w="2405" w:type="dxa"/>
          </w:tcPr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b/>
                <w:bCs/>
                <w:i/>
                <w:iCs/>
              </w:rPr>
            </w:pPr>
            <w:r w:rsidRPr="00823164">
              <w:rPr>
                <w:rFonts w:ascii="Times New Roman" w:eastAsia="Calibri" w:hAnsi="Times New Roman"/>
                <w:b/>
                <w:i/>
                <w:lang w:eastAsia="en-US"/>
              </w:rPr>
              <w:t xml:space="preserve">Ученик научится </w:t>
            </w:r>
          </w:p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</w:rPr>
              <w:t>Работать с картой, определять причины, ход событий, основные битвы, итоги и последствия внешней политики России в указанный период времени.</w:t>
            </w:r>
          </w:p>
        </w:tc>
        <w:tc>
          <w:tcPr>
            <w:tcW w:w="2635" w:type="dxa"/>
          </w:tcPr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b/>
                <w:lang w:eastAsia="en-US"/>
              </w:rPr>
            </w:pPr>
            <w:r w:rsidRPr="00823164">
              <w:rPr>
                <w:rFonts w:ascii="Times New Roman" w:eastAsia="Calibri" w:hAnsi="Times New Roman"/>
                <w:b/>
                <w:lang w:eastAsia="en-US"/>
              </w:rPr>
              <w:t>Научится:</w:t>
            </w:r>
          </w:p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proofErr w:type="spellStart"/>
            <w:r w:rsidRPr="00823164">
              <w:rPr>
                <w:rFonts w:ascii="Times New Roman" w:eastAsia="Calibri" w:hAnsi="Times New Roman"/>
                <w:lang w:eastAsia="en-US"/>
              </w:rPr>
              <w:t>Р.:устанавливать</w:t>
            </w:r>
            <w:proofErr w:type="spellEnd"/>
            <w:r w:rsidRPr="00823164">
              <w:rPr>
                <w:rFonts w:ascii="Times New Roman" w:eastAsia="Calibri" w:hAnsi="Times New Roman"/>
                <w:lang w:eastAsia="en-US"/>
              </w:rPr>
              <w:t xml:space="preserve"> причинно-следственные связи, </w:t>
            </w:r>
          </w:p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П.: связывая  исторические факты и  понятия в целостную  картину</w:t>
            </w:r>
          </w:p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К.: находить общее решение отвечающие общим целям.</w:t>
            </w:r>
          </w:p>
        </w:tc>
        <w:tc>
          <w:tcPr>
            <w:tcW w:w="2340" w:type="dxa"/>
          </w:tcPr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Высказывать свое мнение относительно роли личности человека в истории</w:t>
            </w:r>
          </w:p>
        </w:tc>
        <w:tc>
          <w:tcPr>
            <w:tcW w:w="1260" w:type="dxa"/>
          </w:tcPr>
          <w:p w:rsidR="00AB7B55" w:rsidRPr="00F16372" w:rsidRDefault="00AB7B55" w:rsidP="000D52A2">
            <w:pPr>
              <w:jc w:val="center"/>
            </w:pPr>
          </w:p>
        </w:tc>
        <w:tc>
          <w:tcPr>
            <w:tcW w:w="1260" w:type="dxa"/>
          </w:tcPr>
          <w:p w:rsidR="00AB7B55" w:rsidRPr="00F16372" w:rsidRDefault="00AB7B55" w:rsidP="000D52A2">
            <w:pPr>
              <w:jc w:val="center"/>
            </w:pPr>
          </w:p>
        </w:tc>
        <w:tc>
          <w:tcPr>
            <w:tcW w:w="1727" w:type="dxa"/>
          </w:tcPr>
          <w:p w:rsidR="00AB7B55" w:rsidRPr="000D52A2" w:rsidRDefault="00AB7B55" w:rsidP="000D52A2">
            <w:pPr>
              <w:jc w:val="center"/>
              <w:rPr>
                <w:b/>
              </w:rPr>
            </w:pPr>
            <w:r w:rsidRPr="000D52A2">
              <w:rPr>
                <w:rFonts w:ascii="SchoolBookCSanPin-Regular" w:hAnsi="SchoolBookCSanPin-Regular" w:cs="SchoolBookCSanPin-Regular"/>
                <w:sz w:val="21"/>
                <w:szCs w:val="21"/>
                <w:lang w:eastAsia="en-US"/>
              </w:rPr>
              <w:t>§5</w:t>
            </w:r>
          </w:p>
        </w:tc>
      </w:tr>
      <w:tr w:rsidR="00AB7B55" w:rsidTr="000D52A2">
        <w:tc>
          <w:tcPr>
            <w:tcW w:w="720" w:type="dxa"/>
          </w:tcPr>
          <w:p w:rsidR="00AB7B55" w:rsidRDefault="00AB7B55" w:rsidP="00F26DC2">
            <w:r>
              <w:t>6</w:t>
            </w:r>
          </w:p>
        </w:tc>
        <w:tc>
          <w:tcPr>
            <w:tcW w:w="3096" w:type="dxa"/>
          </w:tcPr>
          <w:p w:rsidR="00AB7B55" w:rsidRPr="000D52A2" w:rsidRDefault="00AB7B55" w:rsidP="000D52A2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0D52A2">
              <w:rPr>
                <w:lang w:eastAsia="en-US"/>
              </w:rPr>
              <w:t>Либеральные и охрани-</w:t>
            </w:r>
          </w:p>
          <w:p w:rsidR="00AB7B55" w:rsidRDefault="00AB7B55" w:rsidP="000D52A2">
            <w:pPr>
              <w:autoSpaceDE w:val="0"/>
              <w:autoSpaceDN w:val="0"/>
              <w:adjustRightInd w:val="0"/>
            </w:pPr>
            <w:r w:rsidRPr="000D52A2">
              <w:rPr>
                <w:lang w:eastAsia="en-US"/>
              </w:rPr>
              <w:t>тельные тенденции во внутренней</w:t>
            </w:r>
            <w:r w:rsidR="001865A8">
              <w:rPr>
                <w:lang w:eastAsia="en-US"/>
              </w:rPr>
              <w:t xml:space="preserve"> </w:t>
            </w:r>
            <w:r w:rsidRPr="000D52A2">
              <w:rPr>
                <w:lang w:eastAsia="en-US"/>
              </w:rPr>
              <w:t>политике Александра I в 1815- 1825 гг.</w:t>
            </w:r>
          </w:p>
        </w:tc>
        <w:tc>
          <w:tcPr>
            <w:tcW w:w="864" w:type="dxa"/>
          </w:tcPr>
          <w:p w:rsidR="00AB7B55" w:rsidRPr="00F16372" w:rsidRDefault="00AB7B55" w:rsidP="000D52A2">
            <w:pPr>
              <w:jc w:val="center"/>
            </w:pPr>
            <w:r>
              <w:t>1</w:t>
            </w:r>
          </w:p>
        </w:tc>
        <w:tc>
          <w:tcPr>
            <w:tcW w:w="2405" w:type="dxa"/>
          </w:tcPr>
          <w:p w:rsidR="00AB7B55" w:rsidRPr="000D52A2" w:rsidRDefault="00AB7B55" w:rsidP="00F26DC2">
            <w:pPr>
              <w:rPr>
                <w:sz w:val="20"/>
                <w:szCs w:val="20"/>
              </w:rPr>
            </w:pPr>
          </w:p>
        </w:tc>
        <w:tc>
          <w:tcPr>
            <w:tcW w:w="2635" w:type="dxa"/>
          </w:tcPr>
          <w:p w:rsidR="00AB7B55" w:rsidRPr="001865A8" w:rsidRDefault="001865A8" w:rsidP="00F26DC2">
            <w:r w:rsidRPr="001865A8">
              <w:rPr>
                <w:sz w:val="22"/>
                <w:szCs w:val="22"/>
              </w:rPr>
              <w:t>Давать и оценивать этого периода истории. Объяснять изученные положения на конкретных примерах. Умение работать с разными источниками информациями.</w:t>
            </w:r>
          </w:p>
        </w:tc>
        <w:tc>
          <w:tcPr>
            <w:tcW w:w="2340" w:type="dxa"/>
          </w:tcPr>
          <w:p w:rsidR="00AB7B55" w:rsidRPr="001865A8" w:rsidRDefault="001865A8" w:rsidP="00F26DC2">
            <w:r w:rsidRPr="001865A8">
              <w:rPr>
                <w:sz w:val="22"/>
                <w:szCs w:val="22"/>
              </w:rPr>
              <w:t>Выражать свое отношение к роли личности в истории.</w:t>
            </w:r>
          </w:p>
        </w:tc>
        <w:tc>
          <w:tcPr>
            <w:tcW w:w="1260" w:type="dxa"/>
          </w:tcPr>
          <w:p w:rsidR="00AB7B55" w:rsidRPr="00F16372" w:rsidRDefault="00AB7B55" w:rsidP="000D52A2">
            <w:pPr>
              <w:jc w:val="center"/>
            </w:pPr>
          </w:p>
        </w:tc>
        <w:tc>
          <w:tcPr>
            <w:tcW w:w="1260" w:type="dxa"/>
          </w:tcPr>
          <w:p w:rsidR="00AB7B55" w:rsidRPr="00F16372" w:rsidRDefault="00AB7B55" w:rsidP="000D52A2">
            <w:pPr>
              <w:jc w:val="center"/>
            </w:pPr>
          </w:p>
        </w:tc>
        <w:tc>
          <w:tcPr>
            <w:tcW w:w="1727" w:type="dxa"/>
          </w:tcPr>
          <w:p w:rsidR="00AB7B55" w:rsidRPr="000D52A2" w:rsidRDefault="00AB7B55" w:rsidP="000D52A2">
            <w:pPr>
              <w:jc w:val="center"/>
              <w:rPr>
                <w:b/>
              </w:rPr>
            </w:pPr>
            <w:r w:rsidRPr="000D52A2">
              <w:rPr>
                <w:rFonts w:ascii="SchoolBookCSanPin-Regular" w:hAnsi="SchoolBookCSanPin-Regular" w:cs="SchoolBookCSanPin-Regular"/>
                <w:sz w:val="21"/>
                <w:szCs w:val="21"/>
                <w:lang w:eastAsia="en-US"/>
              </w:rPr>
              <w:t>§6</w:t>
            </w:r>
          </w:p>
        </w:tc>
      </w:tr>
      <w:tr w:rsidR="00AB7B55" w:rsidTr="000D52A2">
        <w:tc>
          <w:tcPr>
            <w:tcW w:w="720" w:type="dxa"/>
          </w:tcPr>
          <w:p w:rsidR="00AB7B55" w:rsidRDefault="00AB7B55" w:rsidP="00F26DC2">
            <w:r>
              <w:t>7</w:t>
            </w:r>
          </w:p>
        </w:tc>
        <w:tc>
          <w:tcPr>
            <w:tcW w:w="3096" w:type="dxa"/>
          </w:tcPr>
          <w:p w:rsidR="00AB7B55" w:rsidRPr="000D52A2" w:rsidRDefault="00AB7B55" w:rsidP="000D52A2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0D52A2">
              <w:rPr>
                <w:lang w:eastAsia="en-US"/>
              </w:rPr>
              <w:t>Национальная политика</w:t>
            </w:r>
          </w:p>
          <w:p w:rsidR="00AB7B55" w:rsidRDefault="00AB7B55" w:rsidP="00EF0F6B">
            <w:r w:rsidRPr="000D52A2">
              <w:rPr>
                <w:lang w:eastAsia="en-US"/>
              </w:rPr>
              <w:t>Александра I</w:t>
            </w:r>
          </w:p>
        </w:tc>
        <w:tc>
          <w:tcPr>
            <w:tcW w:w="864" w:type="dxa"/>
          </w:tcPr>
          <w:p w:rsidR="00AB7B55" w:rsidRPr="00F16372" w:rsidRDefault="00AB7B55" w:rsidP="000D52A2">
            <w:pPr>
              <w:jc w:val="center"/>
            </w:pPr>
            <w:r>
              <w:t>1</w:t>
            </w:r>
          </w:p>
        </w:tc>
        <w:tc>
          <w:tcPr>
            <w:tcW w:w="2405" w:type="dxa"/>
          </w:tcPr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b/>
                <w:bCs/>
                <w:i/>
                <w:iCs/>
              </w:rPr>
            </w:pPr>
            <w:r w:rsidRPr="00823164">
              <w:rPr>
                <w:rFonts w:ascii="Times New Roman" w:eastAsia="Calibri" w:hAnsi="Times New Roman"/>
                <w:b/>
                <w:i/>
                <w:lang w:eastAsia="en-US"/>
              </w:rPr>
              <w:t xml:space="preserve">Ученик научится </w:t>
            </w:r>
          </w:p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b/>
                <w:i/>
                <w:lang w:eastAsia="en-US"/>
              </w:rPr>
            </w:pPr>
            <w:r w:rsidRPr="00823164">
              <w:rPr>
                <w:rFonts w:ascii="Times New Roman" w:eastAsia="Calibri" w:hAnsi="Times New Roman"/>
                <w:bCs/>
                <w:iCs/>
              </w:rPr>
              <w:t xml:space="preserve">Давать общую оценку </w:t>
            </w:r>
            <w:r w:rsidRPr="00823164">
              <w:rPr>
                <w:rFonts w:ascii="Times New Roman" w:eastAsia="Calibri" w:hAnsi="Times New Roman"/>
                <w:bCs/>
                <w:iCs/>
              </w:rPr>
              <w:lastRenderedPageBreak/>
              <w:t>национальной  политики Александра 1 в многонациональной Российской империи</w:t>
            </w:r>
          </w:p>
        </w:tc>
        <w:tc>
          <w:tcPr>
            <w:tcW w:w="2635" w:type="dxa"/>
          </w:tcPr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b/>
                <w:lang w:eastAsia="en-US"/>
              </w:rPr>
            </w:pPr>
            <w:r w:rsidRPr="00823164">
              <w:rPr>
                <w:rFonts w:ascii="Times New Roman" w:eastAsia="Calibri" w:hAnsi="Times New Roman"/>
                <w:b/>
                <w:lang w:eastAsia="en-US"/>
              </w:rPr>
              <w:lastRenderedPageBreak/>
              <w:t>Научится:</w:t>
            </w:r>
          </w:p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 xml:space="preserve">Р.: осуществлению </w:t>
            </w:r>
            <w:r w:rsidRPr="00823164">
              <w:rPr>
                <w:rFonts w:ascii="Times New Roman" w:eastAsia="Calibri" w:hAnsi="Times New Roman"/>
                <w:lang w:eastAsia="en-US"/>
              </w:rPr>
              <w:lastRenderedPageBreak/>
              <w:t>осознанного выбора в учебной и познавательной деятельности;</w:t>
            </w:r>
          </w:p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</w:rPr>
              <w:t>П.: видеть  развитие общественных  процессов</w:t>
            </w:r>
          </w:p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</w:rPr>
              <w:t>, работать с письменными историческими источниками;</w:t>
            </w:r>
          </w:p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b/>
                <w:lang w:eastAsia="en-US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К.: адекватно использовать речевые средства для решения различных коммуникативных задач;</w:t>
            </w:r>
          </w:p>
        </w:tc>
        <w:tc>
          <w:tcPr>
            <w:tcW w:w="2340" w:type="dxa"/>
          </w:tcPr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</w:rPr>
              <w:lastRenderedPageBreak/>
              <w:t xml:space="preserve">Учиться толерантному </w:t>
            </w:r>
            <w:r w:rsidRPr="00823164">
              <w:rPr>
                <w:rFonts w:ascii="Times New Roman" w:eastAsia="Calibri" w:hAnsi="Times New Roman"/>
              </w:rPr>
              <w:lastRenderedPageBreak/>
              <w:t>отношению к представителям различных национальностей и конфессий</w:t>
            </w:r>
          </w:p>
        </w:tc>
        <w:tc>
          <w:tcPr>
            <w:tcW w:w="1260" w:type="dxa"/>
          </w:tcPr>
          <w:p w:rsidR="00AB7B55" w:rsidRPr="00F16372" w:rsidRDefault="00AB7B55" w:rsidP="000D52A2">
            <w:pPr>
              <w:jc w:val="center"/>
            </w:pPr>
          </w:p>
        </w:tc>
        <w:tc>
          <w:tcPr>
            <w:tcW w:w="1260" w:type="dxa"/>
          </w:tcPr>
          <w:p w:rsidR="00AB7B55" w:rsidRPr="00F16372" w:rsidRDefault="00AB7B55" w:rsidP="000D52A2">
            <w:pPr>
              <w:jc w:val="center"/>
            </w:pPr>
          </w:p>
        </w:tc>
        <w:tc>
          <w:tcPr>
            <w:tcW w:w="1727" w:type="dxa"/>
          </w:tcPr>
          <w:p w:rsidR="00AB7B55" w:rsidRPr="000D52A2" w:rsidRDefault="00AB7B55" w:rsidP="000D52A2">
            <w:pPr>
              <w:jc w:val="center"/>
              <w:rPr>
                <w:b/>
              </w:rPr>
            </w:pPr>
            <w:r w:rsidRPr="000D52A2">
              <w:rPr>
                <w:rFonts w:ascii="SchoolBookCSanPin-Regular" w:hAnsi="SchoolBookCSanPin-Regular" w:cs="SchoolBookCSanPin-Regular"/>
                <w:sz w:val="21"/>
                <w:szCs w:val="21"/>
                <w:lang w:eastAsia="en-US"/>
              </w:rPr>
              <w:t>§</w:t>
            </w:r>
          </w:p>
        </w:tc>
      </w:tr>
      <w:tr w:rsidR="00AB7B55" w:rsidTr="000D52A2">
        <w:tc>
          <w:tcPr>
            <w:tcW w:w="720" w:type="dxa"/>
          </w:tcPr>
          <w:p w:rsidR="00AB7B55" w:rsidRDefault="00AB7B55" w:rsidP="00F26DC2">
            <w:r>
              <w:lastRenderedPageBreak/>
              <w:t>8</w:t>
            </w:r>
          </w:p>
        </w:tc>
        <w:tc>
          <w:tcPr>
            <w:tcW w:w="3096" w:type="dxa"/>
          </w:tcPr>
          <w:p w:rsidR="00AB7B55" w:rsidRPr="000D52A2" w:rsidRDefault="00AB7B55" w:rsidP="000D52A2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0D52A2">
              <w:rPr>
                <w:lang w:eastAsia="en-US"/>
              </w:rPr>
              <w:t>Социально-экономическое</w:t>
            </w:r>
          </w:p>
          <w:p w:rsidR="00AB7B55" w:rsidRDefault="00AB7B55" w:rsidP="000D52A2">
            <w:pPr>
              <w:autoSpaceDE w:val="0"/>
              <w:autoSpaceDN w:val="0"/>
              <w:adjustRightInd w:val="0"/>
            </w:pPr>
            <w:r w:rsidRPr="000D52A2">
              <w:rPr>
                <w:lang w:eastAsia="en-US"/>
              </w:rPr>
              <w:t>развитие страны в первой четверти XIX в.</w:t>
            </w:r>
          </w:p>
        </w:tc>
        <w:tc>
          <w:tcPr>
            <w:tcW w:w="864" w:type="dxa"/>
          </w:tcPr>
          <w:p w:rsidR="00AB7B55" w:rsidRPr="00F16372" w:rsidRDefault="00AB7B55" w:rsidP="000D52A2">
            <w:pPr>
              <w:jc w:val="center"/>
            </w:pPr>
            <w:r>
              <w:t>1</w:t>
            </w:r>
          </w:p>
        </w:tc>
        <w:tc>
          <w:tcPr>
            <w:tcW w:w="2405" w:type="dxa"/>
          </w:tcPr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b/>
                <w:bCs/>
                <w:i/>
                <w:iCs/>
              </w:rPr>
            </w:pPr>
            <w:r w:rsidRPr="00823164">
              <w:rPr>
                <w:rFonts w:ascii="Times New Roman" w:eastAsia="Calibri" w:hAnsi="Times New Roman"/>
                <w:b/>
                <w:i/>
                <w:lang w:eastAsia="en-US"/>
              </w:rPr>
              <w:t xml:space="preserve">Ученик научится </w:t>
            </w:r>
          </w:p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bCs/>
                <w:iCs/>
              </w:rPr>
            </w:pPr>
            <w:r w:rsidRPr="00823164">
              <w:rPr>
                <w:rFonts w:ascii="Times New Roman" w:eastAsia="Calibri" w:hAnsi="Times New Roman"/>
                <w:bCs/>
                <w:iCs/>
              </w:rPr>
              <w:t>Объяснять проявление капиталистических тенденций в экономике России в первой четверти 19 века</w:t>
            </w:r>
          </w:p>
        </w:tc>
        <w:tc>
          <w:tcPr>
            <w:tcW w:w="2635" w:type="dxa"/>
          </w:tcPr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b/>
                <w:lang w:eastAsia="en-US"/>
              </w:rPr>
            </w:pPr>
            <w:r w:rsidRPr="00823164">
              <w:rPr>
                <w:rFonts w:ascii="Times New Roman" w:eastAsia="Calibri" w:hAnsi="Times New Roman"/>
                <w:b/>
                <w:lang w:eastAsia="en-US"/>
              </w:rPr>
              <w:t>Научится:</w:t>
            </w:r>
          </w:p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Р.: определять способы  действий в рамках предложенных условий и требований</w:t>
            </w:r>
          </w:p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П.: строить  логическое рассуждение, умозаключение (индуктивное, дедуктивное  и по аналогии) и делать выводы;</w:t>
            </w:r>
          </w:p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К.: работать с учебной и внешкольной информацией</w:t>
            </w:r>
          </w:p>
        </w:tc>
        <w:tc>
          <w:tcPr>
            <w:tcW w:w="2340" w:type="dxa"/>
          </w:tcPr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</w:rPr>
              <w:t>Высказывать собственное мнение по вопросу о причинах социального неравенства в обществе.</w:t>
            </w:r>
          </w:p>
        </w:tc>
        <w:tc>
          <w:tcPr>
            <w:tcW w:w="1260" w:type="dxa"/>
          </w:tcPr>
          <w:p w:rsidR="00AB7B55" w:rsidRPr="00F16372" w:rsidRDefault="00AB7B55" w:rsidP="000D52A2">
            <w:pPr>
              <w:jc w:val="center"/>
            </w:pPr>
          </w:p>
        </w:tc>
        <w:tc>
          <w:tcPr>
            <w:tcW w:w="1260" w:type="dxa"/>
          </w:tcPr>
          <w:p w:rsidR="00AB7B55" w:rsidRPr="00F16372" w:rsidRDefault="00AB7B55" w:rsidP="000D52A2">
            <w:pPr>
              <w:jc w:val="center"/>
            </w:pPr>
          </w:p>
        </w:tc>
        <w:tc>
          <w:tcPr>
            <w:tcW w:w="1727" w:type="dxa"/>
          </w:tcPr>
          <w:p w:rsidR="00AB7B55" w:rsidRPr="000D52A2" w:rsidRDefault="00AB7B55" w:rsidP="000D52A2">
            <w:pPr>
              <w:jc w:val="center"/>
              <w:rPr>
                <w:b/>
              </w:rPr>
            </w:pPr>
            <w:r w:rsidRPr="000D52A2">
              <w:rPr>
                <w:rFonts w:ascii="SchoolBookCSanPin-Regular" w:hAnsi="SchoolBookCSanPin-Regular" w:cs="SchoolBookCSanPin-Regular"/>
                <w:sz w:val="21"/>
                <w:szCs w:val="21"/>
                <w:lang w:eastAsia="en-US"/>
              </w:rPr>
              <w:t>§7</w:t>
            </w:r>
          </w:p>
        </w:tc>
      </w:tr>
      <w:tr w:rsidR="00AB7B55" w:rsidTr="000D52A2">
        <w:tc>
          <w:tcPr>
            <w:tcW w:w="720" w:type="dxa"/>
          </w:tcPr>
          <w:p w:rsidR="00AB7B55" w:rsidRDefault="00AB7B55" w:rsidP="00F26DC2">
            <w:r>
              <w:t>9</w:t>
            </w:r>
          </w:p>
        </w:tc>
        <w:tc>
          <w:tcPr>
            <w:tcW w:w="3096" w:type="dxa"/>
          </w:tcPr>
          <w:p w:rsidR="00AB7B55" w:rsidRPr="000D52A2" w:rsidRDefault="00AB7B55" w:rsidP="000D52A2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0D52A2">
              <w:rPr>
                <w:lang w:eastAsia="en-US"/>
              </w:rPr>
              <w:t>Общественное движение</w:t>
            </w:r>
          </w:p>
          <w:p w:rsidR="00AB7B55" w:rsidRDefault="00AB7B55" w:rsidP="000D52A2">
            <w:pPr>
              <w:autoSpaceDE w:val="0"/>
              <w:autoSpaceDN w:val="0"/>
              <w:adjustRightInd w:val="0"/>
            </w:pPr>
            <w:r w:rsidRPr="000D52A2">
              <w:rPr>
                <w:lang w:eastAsia="en-US"/>
              </w:rPr>
              <w:t>при Александре I. Выступление декабристов</w:t>
            </w:r>
          </w:p>
        </w:tc>
        <w:tc>
          <w:tcPr>
            <w:tcW w:w="864" w:type="dxa"/>
          </w:tcPr>
          <w:p w:rsidR="00AB7B55" w:rsidRPr="00F16372" w:rsidRDefault="00AB7B55" w:rsidP="000D52A2">
            <w:pPr>
              <w:jc w:val="center"/>
            </w:pPr>
            <w:r>
              <w:t>1</w:t>
            </w:r>
          </w:p>
        </w:tc>
        <w:tc>
          <w:tcPr>
            <w:tcW w:w="2405" w:type="dxa"/>
          </w:tcPr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b/>
                <w:bCs/>
                <w:i/>
                <w:iCs/>
              </w:rPr>
            </w:pPr>
            <w:r w:rsidRPr="00823164">
              <w:rPr>
                <w:rFonts w:ascii="Times New Roman" w:eastAsia="Calibri" w:hAnsi="Times New Roman"/>
                <w:b/>
                <w:i/>
                <w:lang w:eastAsia="en-US"/>
              </w:rPr>
              <w:t xml:space="preserve">Ученик научится </w:t>
            </w:r>
          </w:p>
          <w:p w:rsidR="00AB7B55" w:rsidRDefault="00AB7B55" w:rsidP="00AB7B55">
            <w:pPr>
              <w:pStyle w:val="a5"/>
              <w:rPr>
                <w:rFonts w:ascii="Times New Roman" w:eastAsia="Calibri" w:hAnsi="Times New Roman"/>
                <w:bCs/>
                <w:iCs/>
              </w:rPr>
            </w:pPr>
            <w:r w:rsidRPr="00823164">
              <w:rPr>
                <w:rFonts w:ascii="Times New Roman" w:eastAsia="Calibri" w:hAnsi="Times New Roman"/>
                <w:bCs/>
                <w:iCs/>
              </w:rPr>
              <w:t xml:space="preserve">Объяснять суть понятия «общественные движения» и </w:t>
            </w:r>
            <w:r w:rsidRPr="00823164">
              <w:rPr>
                <w:rFonts w:ascii="Times New Roman" w:eastAsia="Calibri" w:hAnsi="Times New Roman"/>
                <w:bCs/>
                <w:iCs/>
              </w:rPr>
              <w:lastRenderedPageBreak/>
              <w:t>анализировать работу тайных обществ России в первой четверти 19 века.</w:t>
            </w:r>
          </w:p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b/>
                <w:bCs/>
                <w:i/>
                <w:iCs/>
              </w:rPr>
            </w:pPr>
            <w:r w:rsidRPr="00823164">
              <w:rPr>
                <w:rFonts w:ascii="Times New Roman" w:eastAsia="Calibri" w:hAnsi="Times New Roman"/>
                <w:b/>
                <w:i/>
                <w:lang w:eastAsia="en-US"/>
              </w:rPr>
              <w:t xml:space="preserve">Ученик научится </w:t>
            </w:r>
          </w:p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bCs/>
                <w:iCs/>
              </w:rPr>
            </w:pPr>
            <w:r w:rsidRPr="00823164">
              <w:rPr>
                <w:rFonts w:ascii="Times New Roman" w:eastAsia="Calibri" w:hAnsi="Times New Roman"/>
                <w:bCs/>
                <w:iCs/>
              </w:rPr>
              <w:t>Анализировать причины, ход событий, итоги и значение выступления декабристов 14 декабря 1825 года</w:t>
            </w:r>
          </w:p>
        </w:tc>
        <w:tc>
          <w:tcPr>
            <w:tcW w:w="2635" w:type="dxa"/>
          </w:tcPr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b/>
                <w:lang w:eastAsia="en-US"/>
              </w:rPr>
            </w:pPr>
            <w:r w:rsidRPr="00823164">
              <w:rPr>
                <w:rFonts w:ascii="Times New Roman" w:eastAsia="Calibri" w:hAnsi="Times New Roman"/>
                <w:b/>
                <w:lang w:eastAsia="en-US"/>
              </w:rPr>
              <w:lastRenderedPageBreak/>
              <w:t>Научится:</w:t>
            </w:r>
          </w:p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Р.: самостоятельно определять цели своего обучения</w:t>
            </w:r>
          </w:p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 xml:space="preserve">П.: Предлагать варианты </w:t>
            </w:r>
            <w:r w:rsidRPr="00823164">
              <w:rPr>
                <w:rFonts w:ascii="Times New Roman" w:eastAsia="Calibri" w:hAnsi="Times New Roman"/>
                <w:lang w:eastAsia="en-US"/>
              </w:rPr>
              <w:lastRenderedPageBreak/>
              <w:t>мотивов поступков известных исторических личностей</w:t>
            </w:r>
          </w:p>
          <w:p w:rsidR="00AB7B55" w:rsidRDefault="00AB7B55" w:rsidP="00AB7B55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К.: отображать в речи содержание совершаемых действий</w:t>
            </w:r>
          </w:p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b/>
                <w:lang w:eastAsia="en-US"/>
              </w:rPr>
            </w:pPr>
            <w:r w:rsidRPr="00823164">
              <w:rPr>
                <w:rFonts w:ascii="Times New Roman" w:eastAsia="Calibri" w:hAnsi="Times New Roman"/>
                <w:b/>
                <w:lang w:eastAsia="en-US"/>
              </w:rPr>
              <w:t>Научится:</w:t>
            </w:r>
          </w:p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 xml:space="preserve">П:  анализировать (в </w:t>
            </w:r>
            <w:proofErr w:type="spellStart"/>
            <w:r w:rsidRPr="00823164">
              <w:rPr>
                <w:rFonts w:ascii="Times New Roman" w:eastAsia="Calibri" w:hAnsi="Times New Roman"/>
                <w:lang w:eastAsia="en-US"/>
              </w:rPr>
              <w:t>т.ч</w:t>
            </w:r>
            <w:proofErr w:type="spellEnd"/>
            <w:r w:rsidRPr="00823164">
              <w:rPr>
                <w:rFonts w:ascii="Times New Roman" w:eastAsia="Calibri" w:hAnsi="Times New Roman"/>
                <w:lang w:eastAsia="en-US"/>
              </w:rPr>
              <w:t xml:space="preserve">. выделять главное, делить текст на части) и обобщать, доказывать, </w:t>
            </w:r>
          </w:p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Р: определять цель, проблему в учебной деятельности;</w:t>
            </w:r>
          </w:p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К.: излагать своё мнение</w:t>
            </w:r>
          </w:p>
        </w:tc>
        <w:tc>
          <w:tcPr>
            <w:tcW w:w="2340" w:type="dxa"/>
          </w:tcPr>
          <w:p w:rsidR="00AB7B55" w:rsidRDefault="00AB7B55" w:rsidP="00AB7B55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lastRenderedPageBreak/>
              <w:t>вырабаты</w:t>
            </w:r>
            <w:r w:rsidRPr="00823164">
              <w:rPr>
                <w:rFonts w:ascii="Times New Roman" w:eastAsia="Calibri" w:hAnsi="Times New Roman"/>
                <w:lang w:eastAsia="en-US"/>
              </w:rPr>
              <w:softHyphen/>
              <w:t>вать собственные мировоззренческие позиции</w:t>
            </w:r>
          </w:p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</w:rPr>
              <w:t xml:space="preserve">Устанавливать </w:t>
            </w:r>
            <w:proofErr w:type="spellStart"/>
            <w:r w:rsidRPr="00823164">
              <w:rPr>
                <w:rFonts w:ascii="Times New Roman" w:eastAsia="Calibri" w:hAnsi="Times New Roman"/>
              </w:rPr>
              <w:lastRenderedPageBreak/>
              <w:t>причинно</w:t>
            </w:r>
            <w:proofErr w:type="spellEnd"/>
            <w:r w:rsidRPr="00823164">
              <w:rPr>
                <w:rFonts w:ascii="Times New Roman" w:eastAsia="Calibri" w:hAnsi="Times New Roman"/>
              </w:rPr>
              <w:t xml:space="preserve"> – следственные связи</w:t>
            </w:r>
          </w:p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</w:rPr>
            </w:pPr>
          </w:p>
        </w:tc>
        <w:tc>
          <w:tcPr>
            <w:tcW w:w="1260" w:type="dxa"/>
          </w:tcPr>
          <w:p w:rsidR="00AB7B55" w:rsidRPr="00F16372" w:rsidRDefault="00AB7B55" w:rsidP="000D52A2">
            <w:pPr>
              <w:jc w:val="center"/>
            </w:pPr>
          </w:p>
        </w:tc>
        <w:tc>
          <w:tcPr>
            <w:tcW w:w="1260" w:type="dxa"/>
          </w:tcPr>
          <w:p w:rsidR="00AB7B55" w:rsidRPr="00F16372" w:rsidRDefault="00AB7B55" w:rsidP="000D52A2">
            <w:pPr>
              <w:jc w:val="center"/>
            </w:pPr>
          </w:p>
        </w:tc>
        <w:tc>
          <w:tcPr>
            <w:tcW w:w="1727" w:type="dxa"/>
          </w:tcPr>
          <w:p w:rsidR="00AB7B55" w:rsidRPr="000D52A2" w:rsidRDefault="00AB7B55" w:rsidP="000D52A2">
            <w:pPr>
              <w:jc w:val="center"/>
              <w:rPr>
                <w:b/>
              </w:rPr>
            </w:pPr>
            <w:r w:rsidRPr="000D52A2">
              <w:rPr>
                <w:rFonts w:ascii="SchoolBookCSanPin-Regular" w:hAnsi="SchoolBookCSanPin-Regular" w:cs="SchoolBookCSanPin-Regular"/>
                <w:sz w:val="21"/>
                <w:szCs w:val="21"/>
                <w:lang w:eastAsia="en-US"/>
              </w:rPr>
              <w:t>§8-9</w:t>
            </w:r>
          </w:p>
        </w:tc>
      </w:tr>
      <w:tr w:rsidR="00AB7B55" w:rsidTr="000D52A2">
        <w:tc>
          <w:tcPr>
            <w:tcW w:w="16307" w:type="dxa"/>
            <w:gridSpan w:val="9"/>
          </w:tcPr>
          <w:p w:rsidR="00AB7B55" w:rsidRPr="000D52A2" w:rsidRDefault="00AB7B55" w:rsidP="000D52A2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0D52A2">
              <w:rPr>
                <w:rFonts w:ascii="SchoolBookCSanPin-Bold" w:hAnsi="SchoolBookCSanPin-Bold" w:cs="SchoolBookCSanPin-Bold"/>
                <w:b/>
                <w:bCs/>
                <w:sz w:val="21"/>
                <w:szCs w:val="21"/>
                <w:lang w:eastAsia="en-US"/>
              </w:rPr>
              <w:lastRenderedPageBreak/>
              <w:t>Тема II. Россия во второй четверти XIX в.(8 ч)</w:t>
            </w:r>
          </w:p>
        </w:tc>
      </w:tr>
      <w:tr w:rsidR="00AB7B55" w:rsidTr="000D52A2">
        <w:tc>
          <w:tcPr>
            <w:tcW w:w="720" w:type="dxa"/>
          </w:tcPr>
          <w:p w:rsidR="00AB7B55" w:rsidRDefault="00AB7B55" w:rsidP="00F26DC2">
            <w:r>
              <w:t>10</w:t>
            </w:r>
          </w:p>
        </w:tc>
        <w:tc>
          <w:tcPr>
            <w:tcW w:w="3096" w:type="dxa"/>
          </w:tcPr>
          <w:p w:rsidR="00AB7B55" w:rsidRPr="000D52A2" w:rsidRDefault="00AB7B55" w:rsidP="000D52A2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0D52A2">
              <w:rPr>
                <w:lang w:eastAsia="en-US"/>
              </w:rPr>
              <w:t>Реформаторские и кон-</w:t>
            </w:r>
          </w:p>
          <w:p w:rsidR="00AB7B55" w:rsidRPr="00EF0F6B" w:rsidRDefault="00AB7B55" w:rsidP="000D52A2">
            <w:pPr>
              <w:autoSpaceDE w:val="0"/>
              <w:autoSpaceDN w:val="0"/>
              <w:adjustRightInd w:val="0"/>
            </w:pPr>
            <w:proofErr w:type="spellStart"/>
            <w:r w:rsidRPr="000D52A2">
              <w:rPr>
                <w:lang w:eastAsia="en-US"/>
              </w:rPr>
              <w:t>сервативные</w:t>
            </w:r>
            <w:proofErr w:type="spellEnd"/>
            <w:r w:rsidRPr="000D52A2">
              <w:rPr>
                <w:lang w:eastAsia="en-US"/>
              </w:rPr>
              <w:t xml:space="preserve"> тенденции во внутренней политике Николая I</w:t>
            </w:r>
          </w:p>
        </w:tc>
        <w:tc>
          <w:tcPr>
            <w:tcW w:w="864" w:type="dxa"/>
          </w:tcPr>
          <w:p w:rsidR="00AB7B55" w:rsidRPr="00F16372" w:rsidRDefault="00AB7B55" w:rsidP="000D52A2">
            <w:pPr>
              <w:jc w:val="center"/>
            </w:pPr>
            <w:r>
              <w:t>1</w:t>
            </w:r>
          </w:p>
        </w:tc>
        <w:tc>
          <w:tcPr>
            <w:tcW w:w="2405" w:type="dxa"/>
          </w:tcPr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b/>
                <w:bCs/>
                <w:i/>
                <w:iCs/>
              </w:rPr>
            </w:pPr>
            <w:r w:rsidRPr="00823164">
              <w:rPr>
                <w:rFonts w:ascii="Times New Roman" w:eastAsia="Calibri" w:hAnsi="Times New Roman"/>
                <w:b/>
                <w:i/>
                <w:lang w:eastAsia="en-US"/>
              </w:rPr>
              <w:t xml:space="preserve">Ученик научится </w:t>
            </w:r>
          </w:p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bCs/>
                <w:iCs/>
              </w:rPr>
            </w:pPr>
            <w:r w:rsidRPr="00823164">
              <w:rPr>
                <w:rFonts w:ascii="Times New Roman" w:eastAsia="Calibri" w:hAnsi="Times New Roman"/>
                <w:bCs/>
                <w:iCs/>
              </w:rPr>
              <w:t>Понимать основные тенденции во внутренней политике Николая 1 и смена вектора развития страны после правления Александра 1</w:t>
            </w:r>
          </w:p>
        </w:tc>
        <w:tc>
          <w:tcPr>
            <w:tcW w:w="2635" w:type="dxa"/>
          </w:tcPr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b/>
                <w:lang w:eastAsia="en-US"/>
              </w:rPr>
            </w:pPr>
            <w:r w:rsidRPr="00823164">
              <w:rPr>
                <w:rFonts w:ascii="Times New Roman" w:eastAsia="Calibri" w:hAnsi="Times New Roman"/>
                <w:b/>
                <w:lang w:eastAsia="en-US"/>
              </w:rPr>
              <w:t>Научится:</w:t>
            </w:r>
          </w:p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b/>
                <w:lang w:eastAsia="en-US"/>
              </w:rPr>
              <w:t>П.</w:t>
            </w:r>
            <w:r w:rsidRPr="00823164">
              <w:rPr>
                <w:rFonts w:ascii="Times New Roman" w:eastAsia="Calibri" w:hAnsi="Times New Roman"/>
                <w:lang w:eastAsia="en-US"/>
              </w:rPr>
              <w:t xml:space="preserve"> – находить (в учебниках и др. источниках, в </w:t>
            </w:r>
            <w:proofErr w:type="spellStart"/>
            <w:r w:rsidRPr="00823164">
              <w:rPr>
                <w:rFonts w:ascii="Times New Roman" w:eastAsia="Calibri" w:hAnsi="Times New Roman"/>
                <w:lang w:eastAsia="en-US"/>
              </w:rPr>
              <w:t>т.ч</w:t>
            </w:r>
            <w:proofErr w:type="spellEnd"/>
            <w:r w:rsidRPr="00823164">
              <w:rPr>
                <w:rFonts w:ascii="Times New Roman" w:eastAsia="Calibri" w:hAnsi="Times New Roman"/>
                <w:lang w:eastAsia="en-US"/>
              </w:rPr>
              <w:t>. используя ИКТ) достоверную</w:t>
            </w:r>
          </w:p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информацию, необходимую для решения учебных и жизненных задач;</w:t>
            </w:r>
          </w:p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b/>
                <w:lang w:eastAsia="en-US"/>
              </w:rPr>
              <w:t>К.:</w:t>
            </w:r>
            <w:r w:rsidRPr="00823164">
              <w:rPr>
                <w:rFonts w:ascii="Times New Roman" w:eastAsia="Calibri" w:hAnsi="Times New Roman"/>
                <w:lang w:eastAsia="en-US"/>
              </w:rPr>
              <w:t xml:space="preserve"> – организовывать работу в паре, группе (самостоятельно определять цели, роли,</w:t>
            </w:r>
          </w:p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b/>
              </w:rPr>
            </w:pPr>
            <w:r w:rsidRPr="00823164">
              <w:rPr>
                <w:rFonts w:ascii="Times New Roman" w:eastAsia="Calibri" w:hAnsi="Times New Roman"/>
                <w:b/>
                <w:lang w:eastAsia="en-US"/>
              </w:rPr>
              <w:t>Р.:</w:t>
            </w:r>
            <w:r w:rsidRPr="00823164">
              <w:rPr>
                <w:rFonts w:ascii="Times New Roman" w:eastAsia="Calibri" w:hAnsi="Times New Roman"/>
                <w:lang w:eastAsia="en-US"/>
              </w:rPr>
              <w:t xml:space="preserve"> – определять цель, проблему в деятельности: учебной и </w:t>
            </w:r>
            <w:proofErr w:type="spellStart"/>
            <w:r w:rsidRPr="00823164">
              <w:rPr>
                <w:rFonts w:ascii="Times New Roman" w:eastAsia="Calibri" w:hAnsi="Times New Roman"/>
                <w:lang w:eastAsia="en-US"/>
              </w:rPr>
              <w:t>жизненно</w:t>
            </w:r>
            <w:r w:rsidRPr="00823164">
              <w:rPr>
                <w:rFonts w:ascii="Times New Roman" w:eastAsia="Calibri" w:hAnsi="Times New Roman"/>
                <w:lang w:eastAsia="en-US"/>
              </w:rPr>
              <w:softHyphen/>
              <w:t>практической</w:t>
            </w:r>
            <w:proofErr w:type="spellEnd"/>
            <w:r w:rsidRPr="00823164">
              <w:rPr>
                <w:rFonts w:ascii="Times New Roman" w:eastAsia="Calibri" w:hAnsi="Times New Roman"/>
                <w:lang w:eastAsia="en-US"/>
              </w:rPr>
              <w:t xml:space="preserve"> (в </w:t>
            </w:r>
            <w:proofErr w:type="spellStart"/>
            <w:r w:rsidRPr="00823164">
              <w:rPr>
                <w:rFonts w:ascii="Times New Roman" w:eastAsia="Calibri" w:hAnsi="Times New Roman"/>
                <w:lang w:eastAsia="en-US"/>
              </w:rPr>
              <w:t>т.ч</w:t>
            </w:r>
            <w:proofErr w:type="spellEnd"/>
            <w:r w:rsidRPr="00823164">
              <w:rPr>
                <w:rFonts w:ascii="Times New Roman" w:eastAsia="Calibri" w:hAnsi="Times New Roman"/>
                <w:lang w:eastAsia="en-US"/>
              </w:rPr>
              <w:t>. в своих проектах);</w:t>
            </w:r>
          </w:p>
        </w:tc>
        <w:tc>
          <w:tcPr>
            <w:tcW w:w="2340" w:type="dxa"/>
          </w:tcPr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</w:rPr>
              <w:t xml:space="preserve">Критически мыслить, выделять </w:t>
            </w:r>
            <w:proofErr w:type="spellStart"/>
            <w:r w:rsidRPr="00823164">
              <w:rPr>
                <w:rFonts w:ascii="Times New Roman" w:eastAsia="Calibri" w:hAnsi="Times New Roman"/>
              </w:rPr>
              <w:t>причинно</w:t>
            </w:r>
            <w:proofErr w:type="spellEnd"/>
            <w:r w:rsidRPr="00823164">
              <w:rPr>
                <w:rFonts w:ascii="Times New Roman" w:eastAsia="Calibri" w:hAnsi="Times New Roman"/>
              </w:rPr>
              <w:t xml:space="preserve"> – следственные связи</w:t>
            </w:r>
          </w:p>
        </w:tc>
        <w:tc>
          <w:tcPr>
            <w:tcW w:w="1260" w:type="dxa"/>
          </w:tcPr>
          <w:p w:rsidR="00AB7B55" w:rsidRPr="00F16372" w:rsidRDefault="00AB7B55" w:rsidP="000D52A2">
            <w:pPr>
              <w:jc w:val="center"/>
            </w:pPr>
          </w:p>
        </w:tc>
        <w:tc>
          <w:tcPr>
            <w:tcW w:w="1260" w:type="dxa"/>
          </w:tcPr>
          <w:p w:rsidR="00AB7B55" w:rsidRPr="00F16372" w:rsidRDefault="00AB7B55" w:rsidP="000D52A2">
            <w:pPr>
              <w:jc w:val="center"/>
            </w:pPr>
          </w:p>
        </w:tc>
        <w:tc>
          <w:tcPr>
            <w:tcW w:w="1727" w:type="dxa"/>
          </w:tcPr>
          <w:p w:rsidR="00AB7B55" w:rsidRPr="000D52A2" w:rsidRDefault="00AB7B55" w:rsidP="000D52A2">
            <w:pPr>
              <w:jc w:val="center"/>
              <w:rPr>
                <w:b/>
              </w:rPr>
            </w:pPr>
            <w:r w:rsidRPr="000D52A2">
              <w:rPr>
                <w:rFonts w:ascii="SchoolBookCSanPin-Regular" w:hAnsi="SchoolBookCSanPin-Regular" w:cs="SchoolBookCSanPin-Regular"/>
                <w:sz w:val="21"/>
                <w:szCs w:val="21"/>
                <w:lang w:eastAsia="en-US"/>
              </w:rPr>
              <w:t>§ 10</w:t>
            </w:r>
          </w:p>
        </w:tc>
      </w:tr>
      <w:tr w:rsidR="00AB7B55" w:rsidTr="000D52A2">
        <w:tc>
          <w:tcPr>
            <w:tcW w:w="720" w:type="dxa"/>
          </w:tcPr>
          <w:p w:rsidR="00AB7B55" w:rsidRDefault="00AB7B55" w:rsidP="00F26DC2">
            <w:r>
              <w:t>11</w:t>
            </w:r>
          </w:p>
        </w:tc>
        <w:tc>
          <w:tcPr>
            <w:tcW w:w="3096" w:type="dxa"/>
          </w:tcPr>
          <w:p w:rsidR="00AB7B55" w:rsidRPr="000D52A2" w:rsidRDefault="00AB7B55" w:rsidP="000D52A2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0D52A2">
              <w:rPr>
                <w:lang w:eastAsia="en-US"/>
              </w:rPr>
              <w:t>Социально-экономическое</w:t>
            </w:r>
          </w:p>
          <w:p w:rsidR="00AB7B55" w:rsidRPr="00EF0F6B" w:rsidRDefault="00AB7B55" w:rsidP="000D52A2">
            <w:pPr>
              <w:autoSpaceDE w:val="0"/>
              <w:autoSpaceDN w:val="0"/>
              <w:adjustRightInd w:val="0"/>
            </w:pPr>
            <w:r w:rsidRPr="000D52A2">
              <w:rPr>
                <w:lang w:eastAsia="en-US"/>
              </w:rPr>
              <w:lastRenderedPageBreak/>
              <w:t>развитие страны во второй четверти XIX в.</w:t>
            </w:r>
          </w:p>
        </w:tc>
        <w:tc>
          <w:tcPr>
            <w:tcW w:w="864" w:type="dxa"/>
          </w:tcPr>
          <w:p w:rsidR="00AB7B55" w:rsidRPr="00F16372" w:rsidRDefault="00AB7B55" w:rsidP="000D52A2">
            <w:pPr>
              <w:jc w:val="center"/>
            </w:pPr>
            <w:r>
              <w:lastRenderedPageBreak/>
              <w:t>1</w:t>
            </w:r>
          </w:p>
        </w:tc>
        <w:tc>
          <w:tcPr>
            <w:tcW w:w="2405" w:type="dxa"/>
          </w:tcPr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b/>
                <w:bCs/>
                <w:i/>
                <w:iCs/>
              </w:rPr>
            </w:pPr>
            <w:r w:rsidRPr="00823164">
              <w:rPr>
                <w:rFonts w:ascii="Times New Roman" w:eastAsia="Calibri" w:hAnsi="Times New Roman"/>
                <w:b/>
                <w:i/>
                <w:lang w:eastAsia="en-US"/>
              </w:rPr>
              <w:t xml:space="preserve">Ученик научится </w:t>
            </w:r>
          </w:p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bCs/>
                <w:iCs/>
              </w:rPr>
            </w:pPr>
            <w:r w:rsidRPr="00823164">
              <w:rPr>
                <w:rFonts w:ascii="Times New Roman" w:eastAsia="Calibri" w:hAnsi="Times New Roman"/>
                <w:bCs/>
                <w:iCs/>
              </w:rPr>
              <w:lastRenderedPageBreak/>
              <w:t xml:space="preserve">Осознавать проявление кризиса </w:t>
            </w:r>
            <w:proofErr w:type="spellStart"/>
            <w:r w:rsidRPr="00823164">
              <w:rPr>
                <w:rFonts w:ascii="Times New Roman" w:eastAsia="Calibri" w:hAnsi="Times New Roman"/>
                <w:bCs/>
                <w:iCs/>
              </w:rPr>
              <w:t>феодально</w:t>
            </w:r>
            <w:proofErr w:type="spellEnd"/>
            <w:r w:rsidRPr="00823164">
              <w:rPr>
                <w:rFonts w:ascii="Times New Roman" w:eastAsia="Calibri" w:hAnsi="Times New Roman"/>
                <w:bCs/>
                <w:iCs/>
              </w:rPr>
              <w:t xml:space="preserve"> – крепостнической системы в указанный период</w:t>
            </w:r>
          </w:p>
        </w:tc>
        <w:tc>
          <w:tcPr>
            <w:tcW w:w="2635" w:type="dxa"/>
          </w:tcPr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b/>
              </w:rPr>
            </w:pPr>
            <w:r w:rsidRPr="00823164">
              <w:rPr>
                <w:rFonts w:ascii="Times New Roman" w:eastAsia="Calibri" w:hAnsi="Times New Roman"/>
                <w:b/>
              </w:rPr>
              <w:lastRenderedPageBreak/>
              <w:t>Научится:</w:t>
            </w:r>
          </w:p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</w:rPr>
              <w:lastRenderedPageBreak/>
              <w:t>П. строить логически обоснованные рассуждения – на простом и сложном уровне.</w:t>
            </w:r>
          </w:p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</w:rPr>
              <w:t xml:space="preserve">К.: – создавать устные и письменные тексты для решения разных задач общения с помощью и самостоятельно; </w:t>
            </w:r>
          </w:p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</w:rPr>
              <w:t>Р.: – выдвигать версии, выбирать средства достижения цели в группе и индивиду</w:t>
            </w:r>
            <w:r w:rsidRPr="00823164">
              <w:rPr>
                <w:rFonts w:ascii="Times New Roman" w:eastAsia="Calibri" w:hAnsi="Times New Roman"/>
              </w:rPr>
              <w:softHyphen/>
              <w:t>ально;</w:t>
            </w:r>
          </w:p>
        </w:tc>
        <w:tc>
          <w:tcPr>
            <w:tcW w:w="2340" w:type="dxa"/>
          </w:tcPr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</w:rPr>
              <w:lastRenderedPageBreak/>
              <w:t xml:space="preserve">Проводить </w:t>
            </w:r>
            <w:r w:rsidRPr="00823164">
              <w:rPr>
                <w:rFonts w:ascii="Times New Roman" w:eastAsia="Calibri" w:hAnsi="Times New Roman"/>
              </w:rPr>
              <w:lastRenderedPageBreak/>
              <w:t xml:space="preserve">сравнительный анализ </w:t>
            </w:r>
          </w:p>
        </w:tc>
        <w:tc>
          <w:tcPr>
            <w:tcW w:w="1260" w:type="dxa"/>
          </w:tcPr>
          <w:p w:rsidR="00AB7B55" w:rsidRPr="00F16372" w:rsidRDefault="00AB7B55" w:rsidP="000D52A2">
            <w:pPr>
              <w:jc w:val="center"/>
            </w:pPr>
          </w:p>
        </w:tc>
        <w:tc>
          <w:tcPr>
            <w:tcW w:w="1260" w:type="dxa"/>
          </w:tcPr>
          <w:p w:rsidR="00AB7B55" w:rsidRPr="00F16372" w:rsidRDefault="00AB7B55" w:rsidP="000D52A2">
            <w:pPr>
              <w:jc w:val="center"/>
            </w:pPr>
          </w:p>
        </w:tc>
        <w:tc>
          <w:tcPr>
            <w:tcW w:w="1727" w:type="dxa"/>
          </w:tcPr>
          <w:p w:rsidR="00AB7B55" w:rsidRPr="000D52A2" w:rsidRDefault="00AB7B55" w:rsidP="000D52A2">
            <w:pPr>
              <w:jc w:val="center"/>
              <w:rPr>
                <w:b/>
              </w:rPr>
            </w:pPr>
            <w:r w:rsidRPr="000D52A2">
              <w:rPr>
                <w:rFonts w:ascii="SchoolBookCSanPin-Regular" w:hAnsi="SchoolBookCSanPin-Regular" w:cs="SchoolBookCSanPin-Regular"/>
                <w:sz w:val="21"/>
                <w:szCs w:val="21"/>
                <w:lang w:eastAsia="en-US"/>
              </w:rPr>
              <w:t>§11</w:t>
            </w:r>
          </w:p>
        </w:tc>
      </w:tr>
      <w:tr w:rsidR="00AB7B55" w:rsidTr="000D52A2">
        <w:tc>
          <w:tcPr>
            <w:tcW w:w="720" w:type="dxa"/>
          </w:tcPr>
          <w:p w:rsidR="00AB7B55" w:rsidRDefault="00AB7B55" w:rsidP="00F26DC2">
            <w:r>
              <w:lastRenderedPageBreak/>
              <w:t>12</w:t>
            </w:r>
          </w:p>
        </w:tc>
        <w:tc>
          <w:tcPr>
            <w:tcW w:w="3096" w:type="dxa"/>
          </w:tcPr>
          <w:p w:rsidR="00AB7B55" w:rsidRPr="000D52A2" w:rsidRDefault="00AB7B55" w:rsidP="000D52A2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0D52A2">
              <w:rPr>
                <w:lang w:eastAsia="en-US"/>
              </w:rPr>
              <w:t>Общественное движение</w:t>
            </w:r>
          </w:p>
          <w:p w:rsidR="00AB7B55" w:rsidRPr="00D02956" w:rsidRDefault="00AB7B55" w:rsidP="00EF0F6B">
            <w:r w:rsidRPr="000D52A2">
              <w:rPr>
                <w:lang w:eastAsia="en-US"/>
              </w:rPr>
              <w:t>при Николае I</w:t>
            </w:r>
          </w:p>
        </w:tc>
        <w:tc>
          <w:tcPr>
            <w:tcW w:w="864" w:type="dxa"/>
          </w:tcPr>
          <w:p w:rsidR="00AB7B55" w:rsidRPr="00F16372" w:rsidRDefault="00AB7B55" w:rsidP="000D52A2">
            <w:pPr>
              <w:jc w:val="center"/>
            </w:pPr>
            <w:r>
              <w:t>1</w:t>
            </w:r>
          </w:p>
        </w:tc>
        <w:tc>
          <w:tcPr>
            <w:tcW w:w="2405" w:type="dxa"/>
          </w:tcPr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b/>
                <w:bCs/>
                <w:i/>
                <w:iCs/>
              </w:rPr>
            </w:pPr>
            <w:r w:rsidRPr="00823164">
              <w:rPr>
                <w:rFonts w:ascii="Times New Roman" w:eastAsia="Calibri" w:hAnsi="Times New Roman"/>
                <w:b/>
                <w:i/>
                <w:lang w:eastAsia="en-US"/>
              </w:rPr>
              <w:t xml:space="preserve">Ученик научится </w:t>
            </w:r>
          </w:p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</w:rPr>
              <w:t>Объяснять суть теории официальной народности; анализировать отличительные черты основных типов общественного движения при Николае 1</w:t>
            </w:r>
          </w:p>
        </w:tc>
        <w:tc>
          <w:tcPr>
            <w:tcW w:w="2635" w:type="dxa"/>
          </w:tcPr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b/>
                <w:lang w:eastAsia="en-US"/>
              </w:rPr>
            </w:pPr>
            <w:r w:rsidRPr="00823164">
              <w:rPr>
                <w:rFonts w:ascii="Times New Roman" w:eastAsia="Calibri" w:hAnsi="Times New Roman"/>
                <w:b/>
                <w:lang w:eastAsia="en-US"/>
              </w:rPr>
              <w:t>Научится:</w:t>
            </w:r>
          </w:p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b/>
                <w:lang w:eastAsia="en-US"/>
              </w:rPr>
              <w:t xml:space="preserve">П. </w:t>
            </w:r>
            <w:r w:rsidRPr="00823164">
              <w:rPr>
                <w:rFonts w:ascii="Times New Roman" w:eastAsia="Calibri" w:hAnsi="Times New Roman"/>
                <w:lang w:eastAsia="en-US"/>
              </w:rPr>
              <w:t>– представлять информацию в разных формах (рисунок, текст, таблица, план, схема, тезисы).</w:t>
            </w:r>
          </w:p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b/>
                <w:lang w:eastAsia="en-US"/>
              </w:rPr>
              <w:t>К.:</w:t>
            </w:r>
            <w:r w:rsidRPr="00823164">
              <w:rPr>
                <w:rFonts w:ascii="Times New Roman" w:eastAsia="Calibri" w:hAnsi="Times New Roman"/>
                <w:lang w:eastAsia="en-US"/>
              </w:rPr>
              <w:t xml:space="preserve"> задавать вопросы, вырабатывать решения);</w:t>
            </w:r>
          </w:p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  <w:b/>
                <w:lang w:eastAsia="en-US"/>
              </w:rPr>
              <w:t>Р. -</w:t>
            </w:r>
            <w:r w:rsidRPr="00823164">
              <w:rPr>
                <w:rFonts w:ascii="Times New Roman" w:eastAsia="Calibri" w:hAnsi="Times New Roman"/>
                <w:lang w:eastAsia="en-US"/>
              </w:rPr>
              <w:t xml:space="preserve"> выбирать средства достижения цели в группе и индивиду</w:t>
            </w:r>
            <w:r w:rsidRPr="00823164">
              <w:rPr>
                <w:rFonts w:ascii="Times New Roman" w:eastAsia="Calibri" w:hAnsi="Times New Roman"/>
                <w:lang w:eastAsia="en-US"/>
              </w:rPr>
              <w:softHyphen/>
              <w:t>ально;</w:t>
            </w:r>
          </w:p>
        </w:tc>
        <w:tc>
          <w:tcPr>
            <w:tcW w:w="2340" w:type="dxa"/>
          </w:tcPr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</w:rPr>
              <w:t>Систематизации полученной информации, ориентации на результат в процессе учебной деятельности</w:t>
            </w:r>
          </w:p>
        </w:tc>
        <w:tc>
          <w:tcPr>
            <w:tcW w:w="1260" w:type="dxa"/>
          </w:tcPr>
          <w:p w:rsidR="00AB7B55" w:rsidRPr="00F16372" w:rsidRDefault="00AB7B55" w:rsidP="000D52A2">
            <w:pPr>
              <w:jc w:val="center"/>
            </w:pPr>
          </w:p>
        </w:tc>
        <w:tc>
          <w:tcPr>
            <w:tcW w:w="1260" w:type="dxa"/>
          </w:tcPr>
          <w:p w:rsidR="00AB7B55" w:rsidRPr="00F16372" w:rsidRDefault="00AB7B55" w:rsidP="000D52A2">
            <w:pPr>
              <w:jc w:val="center"/>
            </w:pPr>
          </w:p>
        </w:tc>
        <w:tc>
          <w:tcPr>
            <w:tcW w:w="1727" w:type="dxa"/>
          </w:tcPr>
          <w:p w:rsidR="00AB7B55" w:rsidRPr="000D52A2" w:rsidRDefault="00AB7B55" w:rsidP="000D52A2">
            <w:pPr>
              <w:jc w:val="center"/>
              <w:rPr>
                <w:b/>
              </w:rPr>
            </w:pPr>
            <w:r w:rsidRPr="000D52A2">
              <w:rPr>
                <w:b/>
              </w:rPr>
              <w:t>12</w:t>
            </w:r>
          </w:p>
        </w:tc>
      </w:tr>
      <w:tr w:rsidR="00AB7B55" w:rsidTr="000D52A2">
        <w:tc>
          <w:tcPr>
            <w:tcW w:w="720" w:type="dxa"/>
          </w:tcPr>
          <w:p w:rsidR="00AB7B55" w:rsidRDefault="00AB7B55" w:rsidP="00F26DC2">
            <w:r>
              <w:t>13</w:t>
            </w:r>
          </w:p>
        </w:tc>
        <w:tc>
          <w:tcPr>
            <w:tcW w:w="3096" w:type="dxa"/>
          </w:tcPr>
          <w:p w:rsidR="00AB7B55" w:rsidRPr="000D52A2" w:rsidRDefault="00AB7B55" w:rsidP="000D52A2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0D52A2">
              <w:rPr>
                <w:lang w:eastAsia="en-US"/>
              </w:rPr>
              <w:t>Национальная и рели-</w:t>
            </w:r>
          </w:p>
          <w:p w:rsidR="00AB7B55" w:rsidRPr="00D02956" w:rsidRDefault="00AB7B55" w:rsidP="000D52A2">
            <w:pPr>
              <w:autoSpaceDE w:val="0"/>
              <w:autoSpaceDN w:val="0"/>
              <w:adjustRightInd w:val="0"/>
            </w:pPr>
            <w:proofErr w:type="spellStart"/>
            <w:r w:rsidRPr="000D52A2">
              <w:rPr>
                <w:lang w:eastAsia="en-US"/>
              </w:rPr>
              <w:t>гиозная</w:t>
            </w:r>
            <w:proofErr w:type="spellEnd"/>
            <w:r w:rsidRPr="000D52A2">
              <w:rPr>
                <w:lang w:eastAsia="en-US"/>
              </w:rPr>
              <w:t xml:space="preserve"> политика Николая I. Этнокультурный облик страны</w:t>
            </w:r>
          </w:p>
        </w:tc>
        <w:tc>
          <w:tcPr>
            <w:tcW w:w="864" w:type="dxa"/>
          </w:tcPr>
          <w:p w:rsidR="00AB7B55" w:rsidRPr="00F16372" w:rsidRDefault="00AB7B55" w:rsidP="000D52A2">
            <w:pPr>
              <w:jc w:val="center"/>
            </w:pPr>
            <w:r>
              <w:t>1</w:t>
            </w:r>
          </w:p>
        </w:tc>
        <w:tc>
          <w:tcPr>
            <w:tcW w:w="2405" w:type="dxa"/>
          </w:tcPr>
          <w:p w:rsidR="00AB7B55" w:rsidRPr="000D52A2" w:rsidRDefault="00AB7B55" w:rsidP="00F26DC2">
            <w:pPr>
              <w:rPr>
                <w:sz w:val="20"/>
                <w:szCs w:val="20"/>
              </w:rPr>
            </w:pPr>
          </w:p>
        </w:tc>
        <w:tc>
          <w:tcPr>
            <w:tcW w:w="2635" w:type="dxa"/>
          </w:tcPr>
          <w:p w:rsidR="00AB7B55" w:rsidRPr="00ED67AD" w:rsidRDefault="00ED67AD" w:rsidP="00F26DC2">
            <w:r w:rsidRPr="00ED67AD">
              <w:rPr>
                <w:sz w:val="22"/>
                <w:szCs w:val="22"/>
              </w:rPr>
              <w:t>Дать собственную оценку культурной деятельности человека. Представлять результаты своей деятельности в форме таблицы. Уметь самостоятельно строить рассказ на основе нескольких источников.</w:t>
            </w:r>
          </w:p>
        </w:tc>
        <w:tc>
          <w:tcPr>
            <w:tcW w:w="2340" w:type="dxa"/>
          </w:tcPr>
          <w:p w:rsidR="00AB7B55" w:rsidRPr="00ED67AD" w:rsidRDefault="00ED67AD" w:rsidP="00F26DC2">
            <w:r w:rsidRPr="00ED67AD">
              <w:rPr>
                <w:sz w:val="22"/>
                <w:szCs w:val="22"/>
              </w:rPr>
              <w:t xml:space="preserve">Формировать уважение к истории  </w:t>
            </w:r>
            <w:r w:rsidRPr="00ED67AD">
              <w:rPr>
                <w:spacing w:val="-1"/>
                <w:sz w:val="22"/>
                <w:szCs w:val="22"/>
              </w:rPr>
              <w:t xml:space="preserve"> </w:t>
            </w:r>
            <w:r w:rsidRPr="00ED67AD">
              <w:rPr>
                <w:sz w:val="22"/>
                <w:szCs w:val="22"/>
              </w:rPr>
              <w:t>культурным и историческим памятникам</w:t>
            </w:r>
          </w:p>
        </w:tc>
        <w:tc>
          <w:tcPr>
            <w:tcW w:w="1260" w:type="dxa"/>
          </w:tcPr>
          <w:p w:rsidR="00AB7B55" w:rsidRPr="00F16372" w:rsidRDefault="00AB7B55" w:rsidP="000D52A2">
            <w:pPr>
              <w:jc w:val="center"/>
            </w:pPr>
          </w:p>
        </w:tc>
        <w:tc>
          <w:tcPr>
            <w:tcW w:w="1260" w:type="dxa"/>
          </w:tcPr>
          <w:p w:rsidR="00AB7B55" w:rsidRPr="00F16372" w:rsidRDefault="00AB7B55" w:rsidP="000D52A2">
            <w:pPr>
              <w:jc w:val="center"/>
            </w:pPr>
          </w:p>
        </w:tc>
        <w:tc>
          <w:tcPr>
            <w:tcW w:w="1727" w:type="dxa"/>
          </w:tcPr>
          <w:p w:rsidR="00AB7B55" w:rsidRPr="000D52A2" w:rsidRDefault="00AB7B55" w:rsidP="000D52A2">
            <w:pPr>
              <w:jc w:val="center"/>
              <w:rPr>
                <w:b/>
              </w:rPr>
            </w:pPr>
          </w:p>
        </w:tc>
      </w:tr>
      <w:tr w:rsidR="00AB7B55" w:rsidTr="000D52A2">
        <w:tc>
          <w:tcPr>
            <w:tcW w:w="720" w:type="dxa"/>
          </w:tcPr>
          <w:p w:rsidR="00AB7B55" w:rsidRDefault="00AB7B55" w:rsidP="00F26DC2">
            <w:r>
              <w:t>14</w:t>
            </w:r>
          </w:p>
        </w:tc>
        <w:tc>
          <w:tcPr>
            <w:tcW w:w="3096" w:type="dxa"/>
          </w:tcPr>
          <w:p w:rsidR="00AB7B55" w:rsidRPr="000D52A2" w:rsidRDefault="00AB7B55" w:rsidP="000D52A2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0D52A2">
              <w:rPr>
                <w:lang w:eastAsia="en-US"/>
              </w:rPr>
              <w:t>Внешняя политика Ни-</w:t>
            </w:r>
          </w:p>
          <w:p w:rsidR="00AB7B55" w:rsidRPr="00D02956" w:rsidRDefault="00AB7B55" w:rsidP="000D52A2">
            <w:pPr>
              <w:autoSpaceDE w:val="0"/>
              <w:autoSpaceDN w:val="0"/>
              <w:adjustRightInd w:val="0"/>
            </w:pPr>
            <w:proofErr w:type="spellStart"/>
            <w:r w:rsidRPr="000D52A2">
              <w:rPr>
                <w:lang w:eastAsia="en-US"/>
              </w:rPr>
              <w:t>колая</w:t>
            </w:r>
            <w:proofErr w:type="spellEnd"/>
            <w:r w:rsidRPr="000D52A2">
              <w:rPr>
                <w:lang w:eastAsia="en-US"/>
              </w:rPr>
              <w:t xml:space="preserve"> I. Кавказская война </w:t>
            </w:r>
            <w:r w:rsidRPr="000D52A2">
              <w:rPr>
                <w:lang w:eastAsia="en-US"/>
              </w:rPr>
              <w:lastRenderedPageBreak/>
              <w:t>1817-1864 гг.</w:t>
            </w:r>
          </w:p>
        </w:tc>
        <w:tc>
          <w:tcPr>
            <w:tcW w:w="864" w:type="dxa"/>
          </w:tcPr>
          <w:p w:rsidR="00AB7B55" w:rsidRPr="00F16372" w:rsidRDefault="00AB7B55" w:rsidP="000D52A2">
            <w:pPr>
              <w:jc w:val="center"/>
            </w:pPr>
            <w:r>
              <w:lastRenderedPageBreak/>
              <w:t>1</w:t>
            </w:r>
          </w:p>
        </w:tc>
        <w:tc>
          <w:tcPr>
            <w:tcW w:w="2405" w:type="dxa"/>
          </w:tcPr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b/>
                <w:bCs/>
                <w:i/>
                <w:iCs/>
              </w:rPr>
            </w:pPr>
            <w:r w:rsidRPr="00823164">
              <w:rPr>
                <w:rFonts w:ascii="Times New Roman" w:eastAsia="Calibri" w:hAnsi="Times New Roman"/>
                <w:b/>
                <w:i/>
                <w:lang w:eastAsia="en-US"/>
              </w:rPr>
              <w:t xml:space="preserve">Ученик научится </w:t>
            </w:r>
          </w:p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</w:rPr>
              <w:t xml:space="preserve">Анализировать </w:t>
            </w:r>
            <w:r w:rsidRPr="00823164">
              <w:rPr>
                <w:rFonts w:ascii="Times New Roman" w:eastAsia="Calibri" w:hAnsi="Times New Roman"/>
              </w:rPr>
              <w:lastRenderedPageBreak/>
              <w:t xml:space="preserve">причины, основной ход событий, итоги и значение кавказской войны 1817 – 1864 </w:t>
            </w:r>
            <w:proofErr w:type="spellStart"/>
            <w:r w:rsidRPr="00823164">
              <w:rPr>
                <w:rFonts w:ascii="Times New Roman" w:eastAsia="Calibri" w:hAnsi="Times New Roman"/>
              </w:rPr>
              <w:t>гг</w:t>
            </w:r>
            <w:proofErr w:type="spellEnd"/>
          </w:p>
        </w:tc>
        <w:tc>
          <w:tcPr>
            <w:tcW w:w="2635" w:type="dxa"/>
          </w:tcPr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b/>
                <w:lang w:eastAsia="en-US"/>
              </w:rPr>
            </w:pPr>
            <w:r w:rsidRPr="00823164">
              <w:rPr>
                <w:rFonts w:ascii="Times New Roman" w:eastAsia="Calibri" w:hAnsi="Times New Roman"/>
                <w:b/>
                <w:lang w:eastAsia="en-US"/>
              </w:rPr>
              <w:lastRenderedPageBreak/>
              <w:t>Научится:</w:t>
            </w:r>
          </w:p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 xml:space="preserve">Р.: оценивать </w:t>
            </w:r>
            <w:r w:rsidRPr="00823164">
              <w:rPr>
                <w:rFonts w:ascii="Times New Roman" w:eastAsia="Calibri" w:hAnsi="Times New Roman"/>
                <w:lang w:eastAsia="en-US"/>
              </w:rPr>
              <w:lastRenderedPageBreak/>
              <w:t>правильность выполнения учебной задачи</w:t>
            </w:r>
          </w:p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П.: классифицировать,   самостоятельно выбирать основания и критерии для классификации,</w:t>
            </w:r>
          </w:p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К.: задавать вопросы, необходимые для организации собственной деятельности</w:t>
            </w:r>
          </w:p>
        </w:tc>
        <w:tc>
          <w:tcPr>
            <w:tcW w:w="2340" w:type="dxa"/>
          </w:tcPr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</w:rPr>
              <w:lastRenderedPageBreak/>
              <w:t>Воспитывать в себе гражданскую «Я-</w:t>
            </w:r>
            <w:r w:rsidRPr="00823164">
              <w:rPr>
                <w:rFonts w:ascii="Times New Roman" w:eastAsia="Calibri" w:hAnsi="Times New Roman"/>
              </w:rPr>
              <w:lastRenderedPageBreak/>
              <w:t>позицию». Составлять собственное мнение относительно связи исторических эпох</w:t>
            </w:r>
          </w:p>
        </w:tc>
        <w:tc>
          <w:tcPr>
            <w:tcW w:w="1260" w:type="dxa"/>
          </w:tcPr>
          <w:p w:rsidR="00AB7B55" w:rsidRPr="00F16372" w:rsidRDefault="00AB7B55" w:rsidP="000D52A2">
            <w:pPr>
              <w:jc w:val="center"/>
            </w:pPr>
          </w:p>
        </w:tc>
        <w:tc>
          <w:tcPr>
            <w:tcW w:w="1260" w:type="dxa"/>
          </w:tcPr>
          <w:p w:rsidR="00AB7B55" w:rsidRPr="00F16372" w:rsidRDefault="00AB7B55" w:rsidP="000D52A2">
            <w:pPr>
              <w:jc w:val="center"/>
            </w:pPr>
          </w:p>
        </w:tc>
        <w:tc>
          <w:tcPr>
            <w:tcW w:w="1727" w:type="dxa"/>
          </w:tcPr>
          <w:p w:rsidR="00AB7B55" w:rsidRPr="000D52A2" w:rsidRDefault="00AB7B55" w:rsidP="000D52A2">
            <w:pPr>
              <w:jc w:val="center"/>
              <w:rPr>
                <w:b/>
              </w:rPr>
            </w:pPr>
            <w:r w:rsidRPr="000D52A2">
              <w:rPr>
                <w:b/>
              </w:rPr>
              <w:t>13-14</w:t>
            </w:r>
          </w:p>
        </w:tc>
      </w:tr>
      <w:tr w:rsidR="00AB7B55" w:rsidTr="000D52A2">
        <w:tc>
          <w:tcPr>
            <w:tcW w:w="720" w:type="dxa"/>
          </w:tcPr>
          <w:p w:rsidR="00AB7B55" w:rsidRDefault="00AB7B55" w:rsidP="00F26DC2">
            <w:r>
              <w:lastRenderedPageBreak/>
              <w:t>15</w:t>
            </w:r>
          </w:p>
        </w:tc>
        <w:tc>
          <w:tcPr>
            <w:tcW w:w="3096" w:type="dxa"/>
          </w:tcPr>
          <w:p w:rsidR="00AB7B55" w:rsidRPr="00D02956" w:rsidRDefault="00AB7B55" w:rsidP="000D52A2">
            <w:pPr>
              <w:autoSpaceDE w:val="0"/>
              <w:autoSpaceDN w:val="0"/>
              <w:adjustRightInd w:val="0"/>
            </w:pPr>
            <w:r w:rsidRPr="000D52A2">
              <w:rPr>
                <w:lang w:eastAsia="en-US"/>
              </w:rPr>
              <w:t>Крымская война 1853-1856 гг.</w:t>
            </w:r>
          </w:p>
        </w:tc>
        <w:tc>
          <w:tcPr>
            <w:tcW w:w="864" w:type="dxa"/>
          </w:tcPr>
          <w:p w:rsidR="00AB7B55" w:rsidRPr="00F16372" w:rsidRDefault="00AB7B55" w:rsidP="000D52A2">
            <w:pPr>
              <w:jc w:val="center"/>
            </w:pPr>
            <w:r>
              <w:t>1</w:t>
            </w:r>
          </w:p>
        </w:tc>
        <w:tc>
          <w:tcPr>
            <w:tcW w:w="2405" w:type="dxa"/>
          </w:tcPr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b/>
                <w:bCs/>
                <w:i/>
                <w:iCs/>
              </w:rPr>
            </w:pPr>
            <w:r w:rsidRPr="00823164">
              <w:rPr>
                <w:rFonts w:ascii="Times New Roman" w:eastAsia="Calibri" w:hAnsi="Times New Roman"/>
                <w:b/>
                <w:i/>
                <w:lang w:eastAsia="en-US"/>
              </w:rPr>
              <w:t xml:space="preserve">Ученик научится </w:t>
            </w:r>
          </w:p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</w:rPr>
              <w:t xml:space="preserve">Анализировать причины, основной ход событий, итоги и значение крымской войны 1853 – 1856 </w:t>
            </w:r>
            <w:proofErr w:type="spellStart"/>
            <w:r w:rsidRPr="00823164">
              <w:rPr>
                <w:rFonts w:ascii="Times New Roman" w:eastAsia="Calibri" w:hAnsi="Times New Roman"/>
              </w:rPr>
              <w:t>гг</w:t>
            </w:r>
            <w:proofErr w:type="spellEnd"/>
          </w:p>
        </w:tc>
        <w:tc>
          <w:tcPr>
            <w:tcW w:w="2635" w:type="dxa"/>
          </w:tcPr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b/>
                <w:lang w:eastAsia="en-US"/>
              </w:rPr>
            </w:pPr>
            <w:r w:rsidRPr="00823164">
              <w:rPr>
                <w:rFonts w:ascii="Times New Roman" w:eastAsia="Calibri" w:hAnsi="Times New Roman"/>
                <w:b/>
                <w:lang w:eastAsia="en-US"/>
              </w:rPr>
              <w:t>Научится:</w:t>
            </w:r>
          </w:p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b/>
                <w:lang w:eastAsia="en-US"/>
              </w:rPr>
              <w:t xml:space="preserve">П. </w:t>
            </w:r>
            <w:r w:rsidRPr="00823164">
              <w:rPr>
                <w:rFonts w:ascii="Times New Roman" w:eastAsia="Calibri" w:hAnsi="Times New Roman"/>
                <w:lang w:eastAsia="en-US"/>
              </w:rPr>
              <w:t>– представлять информацию в разных формах (рисунок, текст, таблица, план, схема, тезисы).</w:t>
            </w:r>
          </w:p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b/>
                <w:lang w:eastAsia="en-US"/>
              </w:rPr>
              <w:t>К.:</w:t>
            </w:r>
            <w:r w:rsidRPr="00823164">
              <w:rPr>
                <w:rFonts w:ascii="Times New Roman" w:eastAsia="Calibri" w:hAnsi="Times New Roman"/>
                <w:lang w:eastAsia="en-US"/>
              </w:rPr>
              <w:t xml:space="preserve"> задавать вопросы, вырабатывать решения);</w:t>
            </w:r>
          </w:p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b/>
                <w:lang w:eastAsia="en-US"/>
              </w:rPr>
            </w:pPr>
            <w:r w:rsidRPr="00823164">
              <w:rPr>
                <w:rFonts w:ascii="Times New Roman" w:eastAsia="Calibri" w:hAnsi="Times New Roman"/>
                <w:b/>
                <w:lang w:eastAsia="en-US"/>
              </w:rPr>
              <w:t>Р. -</w:t>
            </w:r>
            <w:r w:rsidRPr="00823164">
              <w:rPr>
                <w:rFonts w:ascii="Times New Roman" w:eastAsia="Calibri" w:hAnsi="Times New Roman"/>
                <w:lang w:eastAsia="en-US"/>
              </w:rPr>
              <w:t xml:space="preserve"> выбирать средства достижения цели в группе и индивиду</w:t>
            </w:r>
            <w:r w:rsidRPr="00823164">
              <w:rPr>
                <w:rFonts w:ascii="Times New Roman" w:eastAsia="Calibri" w:hAnsi="Times New Roman"/>
                <w:lang w:eastAsia="en-US"/>
              </w:rPr>
              <w:softHyphen/>
              <w:t>ально;</w:t>
            </w:r>
          </w:p>
        </w:tc>
        <w:tc>
          <w:tcPr>
            <w:tcW w:w="2340" w:type="dxa"/>
          </w:tcPr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</w:rPr>
              <w:t>Воспитывать в себе гражданскую «Я-позицию». Составлять собственное мнение относительно связи исторических эпох</w:t>
            </w:r>
          </w:p>
        </w:tc>
        <w:tc>
          <w:tcPr>
            <w:tcW w:w="1260" w:type="dxa"/>
          </w:tcPr>
          <w:p w:rsidR="00AB7B55" w:rsidRPr="00F16372" w:rsidRDefault="00AB7B55" w:rsidP="000D52A2">
            <w:pPr>
              <w:jc w:val="center"/>
            </w:pPr>
          </w:p>
        </w:tc>
        <w:tc>
          <w:tcPr>
            <w:tcW w:w="1260" w:type="dxa"/>
          </w:tcPr>
          <w:p w:rsidR="00AB7B55" w:rsidRPr="00F16372" w:rsidRDefault="00AB7B55" w:rsidP="000D52A2">
            <w:pPr>
              <w:jc w:val="center"/>
            </w:pPr>
          </w:p>
        </w:tc>
        <w:tc>
          <w:tcPr>
            <w:tcW w:w="1727" w:type="dxa"/>
          </w:tcPr>
          <w:p w:rsidR="00AB7B55" w:rsidRPr="000D52A2" w:rsidRDefault="00AB7B55" w:rsidP="000D52A2">
            <w:pPr>
              <w:jc w:val="center"/>
              <w:rPr>
                <w:b/>
              </w:rPr>
            </w:pPr>
            <w:r w:rsidRPr="000D52A2">
              <w:rPr>
                <w:b/>
              </w:rPr>
              <w:t>13-14</w:t>
            </w:r>
          </w:p>
        </w:tc>
      </w:tr>
      <w:tr w:rsidR="00AB7B55" w:rsidTr="000D52A2">
        <w:tc>
          <w:tcPr>
            <w:tcW w:w="720" w:type="dxa"/>
          </w:tcPr>
          <w:p w:rsidR="00AB7B55" w:rsidRDefault="00AB7B55" w:rsidP="00F26DC2">
            <w:r>
              <w:t>16</w:t>
            </w:r>
          </w:p>
        </w:tc>
        <w:tc>
          <w:tcPr>
            <w:tcW w:w="3096" w:type="dxa"/>
          </w:tcPr>
          <w:p w:rsidR="00AB7B55" w:rsidRPr="000D52A2" w:rsidRDefault="00AB7B55" w:rsidP="000D52A2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0D52A2">
              <w:rPr>
                <w:lang w:eastAsia="en-US"/>
              </w:rPr>
              <w:t>Культурное пространство</w:t>
            </w:r>
          </w:p>
          <w:p w:rsidR="00AB7B55" w:rsidRDefault="00AB7B55" w:rsidP="00D02956">
            <w:r w:rsidRPr="000D52A2">
              <w:rPr>
                <w:lang w:eastAsia="en-US"/>
              </w:rPr>
              <w:t>империи в первой половине XIX в.</w:t>
            </w:r>
          </w:p>
        </w:tc>
        <w:tc>
          <w:tcPr>
            <w:tcW w:w="864" w:type="dxa"/>
          </w:tcPr>
          <w:p w:rsidR="00AB7B55" w:rsidRPr="00F16372" w:rsidRDefault="00AB7B55" w:rsidP="000D52A2">
            <w:pPr>
              <w:jc w:val="center"/>
            </w:pPr>
            <w:r>
              <w:t>1</w:t>
            </w:r>
          </w:p>
        </w:tc>
        <w:tc>
          <w:tcPr>
            <w:tcW w:w="2405" w:type="dxa"/>
          </w:tcPr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b/>
                <w:bCs/>
                <w:i/>
                <w:iCs/>
              </w:rPr>
            </w:pPr>
            <w:r w:rsidRPr="00823164">
              <w:rPr>
                <w:rFonts w:ascii="Times New Roman" w:eastAsia="Calibri" w:hAnsi="Times New Roman"/>
                <w:b/>
                <w:i/>
                <w:lang w:eastAsia="en-US"/>
              </w:rPr>
              <w:t xml:space="preserve">Ученик научится </w:t>
            </w:r>
          </w:p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b/>
                <w:bCs/>
                <w:i/>
                <w:iCs/>
              </w:rPr>
            </w:pPr>
            <w:r w:rsidRPr="00823164">
              <w:rPr>
                <w:rFonts w:ascii="Times New Roman" w:eastAsia="Calibri" w:hAnsi="Times New Roman"/>
                <w:bCs/>
                <w:iCs/>
              </w:rPr>
              <w:t>Определять события, оказавшие определяющие воздействие на развитие русской науки и культуры в первой половине 19 века</w:t>
            </w:r>
            <w:r w:rsidRPr="00823164">
              <w:rPr>
                <w:rFonts w:eastAsia="Calibri"/>
                <w:b/>
                <w:i/>
                <w:lang w:eastAsia="en-US"/>
              </w:rPr>
              <w:t xml:space="preserve"> </w:t>
            </w:r>
            <w:r w:rsidRPr="00823164">
              <w:rPr>
                <w:rFonts w:ascii="Times New Roman" w:eastAsia="Calibri" w:hAnsi="Times New Roman"/>
                <w:b/>
                <w:i/>
                <w:lang w:eastAsia="en-US"/>
              </w:rPr>
              <w:t xml:space="preserve">Ученик научится </w:t>
            </w:r>
          </w:p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bCs/>
                <w:iCs/>
              </w:rPr>
            </w:pPr>
            <w:r w:rsidRPr="00823164">
              <w:rPr>
                <w:rFonts w:ascii="Times New Roman" w:eastAsia="Calibri" w:hAnsi="Times New Roman"/>
                <w:bCs/>
                <w:iCs/>
              </w:rPr>
              <w:t xml:space="preserve">Определять важнейшие особенности развития художественной </w:t>
            </w:r>
            <w:r w:rsidRPr="00823164">
              <w:rPr>
                <w:rFonts w:ascii="Times New Roman" w:eastAsia="Calibri" w:hAnsi="Times New Roman"/>
                <w:bCs/>
                <w:iCs/>
              </w:rPr>
              <w:lastRenderedPageBreak/>
              <w:t>культуры России в первой половине 19 века</w:t>
            </w:r>
          </w:p>
        </w:tc>
        <w:tc>
          <w:tcPr>
            <w:tcW w:w="2635" w:type="dxa"/>
          </w:tcPr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b/>
                <w:lang w:eastAsia="en-US"/>
              </w:rPr>
            </w:pPr>
            <w:r w:rsidRPr="00823164">
              <w:rPr>
                <w:rFonts w:ascii="Times New Roman" w:eastAsia="Calibri" w:hAnsi="Times New Roman"/>
                <w:b/>
                <w:lang w:eastAsia="en-US"/>
              </w:rPr>
              <w:lastRenderedPageBreak/>
              <w:t>Научится:</w:t>
            </w:r>
          </w:p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proofErr w:type="spellStart"/>
            <w:r w:rsidRPr="00823164">
              <w:rPr>
                <w:rFonts w:ascii="Times New Roman" w:eastAsia="Calibri" w:hAnsi="Times New Roman"/>
                <w:lang w:eastAsia="en-US"/>
              </w:rPr>
              <w:t>Р.:умение</w:t>
            </w:r>
            <w:proofErr w:type="spellEnd"/>
            <w:r w:rsidRPr="00823164">
              <w:rPr>
                <w:rFonts w:ascii="Times New Roman" w:eastAsia="Calibri" w:hAnsi="Times New Roman"/>
                <w:lang w:eastAsia="en-US"/>
              </w:rPr>
              <w:t xml:space="preserve"> оценивать правильность выполнения учебной задачи,  собственные возможности её решения</w:t>
            </w:r>
          </w:p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П.: устанавливать аналогии</w:t>
            </w:r>
          </w:p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b/>
                <w:lang w:eastAsia="en-US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 xml:space="preserve">К.: </w:t>
            </w:r>
            <w:r w:rsidRPr="00823164">
              <w:rPr>
                <w:rFonts w:ascii="Times New Roman" w:eastAsia="Calibri" w:hAnsi="Times New Roman"/>
                <w:spacing w:val="-3"/>
                <w:lang w:eastAsia="en-US"/>
              </w:rPr>
              <w:t>представлять результаты своей деятельности  в виде сообщения.</w:t>
            </w:r>
            <w:r w:rsidRPr="00823164">
              <w:rPr>
                <w:rFonts w:eastAsia="Calibri"/>
                <w:b/>
                <w:lang w:eastAsia="en-US"/>
              </w:rPr>
              <w:t xml:space="preserve"> </w:t>
            </w:r>
            <w:r w:rsidRPr="00823164">
              <w:rPr>
                <w:rFonts w:ascii="Times New Roman" w:eastAsia="Calibri" w:hAnsi="Times New Roman"/>
                <w:b/>
                <w:lang w:eastAsia="en-US"/>
              </w:rPr>
              <w:t>Научится:</w:t>
            </w:r>
          </w:p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 xml:space="preserve">Р.: определять способы  </w:t>
            </w:r>
            <w:r w:rsidRPr="00823164">
              <w:rPr>
                <w:rFonts w:ascii="Times New Roman" w:eastAsia="Calibri" w:hAnsi="Times New Roman"/>
                <w:lang w:eastAsia="en-US"/>
              </w:rPr>
              <w:lastRenderedPageBreak/>
              <w:t>действий в рамках предложенных условий и требований</w:t>
            </w:r>
          </w:p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П.: строить  логическое рассуждение, умозаключение (индуктивное, дедуктивное  и по аналогии) и делать выводы;</w:t>
            </w:r>
          </w:p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К.: работать с учебной и внешкольной информацией</w:t>
            </w:r>
          </w:p>
        </w:tc>
        <w:tc>
          <w:tcPr>
            <w:tcW w:w="2340" w:type="dxa"/>
          </w:tcPr>
          <w:p w:rsidR="00AB7B55" w:rsidRDefault="00AB7B55" w:rsidP="00AB7B55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lastRenderedPageBreak/>
              <w:t>излагать свое суждение по вопросу о значимости образования в жизни каждого человека</w:t>
            </w:r>
            <w:r w:rsidR="00B3729E">
              <w:rPr>
                <w:rFonts w:ascii="Times New Roman" w:eastAsia="Calibri" w:hAnsi="Times New Roman"/>
                <w:lang w:eastAsia="en-US"/>
              </w:rPr>
              <w:t>,</w:t>
            </w:r>
          </w:p>
          <w:p w:rsidR="00AB7B55" w:rsidRDefault="00B3729E" w:rsidP="00AB7B55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излагать свое суждение по вопросу о значимости культурного воспитания в жизни каждого человека</w:t>
            </w:r>
          </w:p>
          <w:p w:rsidR="00AB7B55" w:rsidRPr="00823164" w:rsidRDefault="00AB7B55" w:rsidP="00AB7B55">
            <w:pPr>
              <w:pStyle w:val="a5"/>
              <w:rPr>
                <w:rFonts w:ascii="Times New Roman" w:eastAsia="Calibri" w:hAnsi="Times New Roman"/>
              </w:rPr>
            </w:pPr>
          </w:p>
        </w:tc>
        <w:tc>
          <w:tcPr>
            <w:tcW w:w="1260" w:type="dxa"/>
          </w:tcPr>
          <w:p w:rsidR="00AB7B55" w:rsidRPr="00F16372" w:rsidRDefault="00AB7B55" w:rsidP="000D52A2">
            <w:pPr>
              <w:jc w:val="center"/>
            </w:pPr>
          </w:p>
        </w:tc>
        <w:tc>
          <w:tcPr>
            <w:tcW w:w="1260" w:type="dxa"/>
          </w:tcPr>
          <w:p w:rsidR="00AB7B55" w:rsidRPr="00F16372" w:rsidRDefault="00AB7B55" w:rsidP="000D52A2">
            <w:pPr>
              <w:jc w:val="center"/>
            </w:pPr>
          </w:p>
        </w:tc>
        <w:tc>
          <w:tcPr>
            <w:tcW w:w="1727" w:type="dxa"/>
          </w:tcPr>
          <w:p w:rsidR="00AB7B55" w:rsidRPr="000D52A2" w:rsidRDefault="00AB7B55" w:rsidP="000D52A2">
            <w:pPr>
              <w:jc w:val="center"/>
              <w:rPr>
                <w:b/>
              </w:rPr>
            </w:pPr>
          </w:p>
        </w:tc>
      </w:tr>
      <w:tr w:rsidR="00B3729E" w:rsidTr="000D52A2">
        <w:tc>
          <w:tcPr>
            <w:tcW w:w="720" w:type="dxa"/>
          </w:tcPr>
          <w:p w:rsidR="00B3729E" w:rsidRDefault="00B3729E" w:rsidP="00F26DC2">
            <w:r>
              <w:lastRenderedPageBreak/>
              <w:t>17</w:t>
            </w:r>
          </w:p>
        </w:tc>
        <w:tc>
          <w:tcPr>
            <w:tcW w:w="3096" w:type="dxa"/>
          </w:tcPr>
          <w:p w:rsidR="00B3729E" w:rsidRPr="000D52A2" w:rsidRDefault="00B3729E" w:rsidP="000D52A2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0D52A2">
              <w:rPr>
                <w:lang w:eastAsia="en-US"/>
              </w:rPr>
              <w:t>Повторительно-обобщаю-</w:t>
            </w:r>
          </w:p>
          <w:p w:rsidR="00B3729E" w:rsidRDefault="00B3729E" w:rsidP="00D02956">
            <w:proofErr w:type="spellStart"/>
            <w:r w:rsidRPr="000D52A2">
              <w:rPr>
                <w:lang w:eastAsia="en-US"/>
              </w:rPr>
              <w:t>щий</w:t>
            </w:r>
            <w:proofErr w:type="spellEnd"/>
            <w:r w:rsidRPr="000D52A2">
              <w:rPr>
                <w:lang w:eastAsia="en-US"/>
              </w:rPr>
              <w:t xml:space="preserve"> урок по темам I и II</w:t>
            </w:r>
          </w:p>
        </w:tc>
        <w:tc>
          <w:tcPr>
            <w:tcW w:w="864" w:type="dxa"/>
          </w:tcPr>
          <w:p w:rsidR="00B3729E" w:rsidRPr="00F16372" w:rsidRDefault="00B3729E" w:rsidP="000D52A2">
            <w:pPr>
              <w:jc w:val="center"/>
            </w:pPr>
            <w:r>
              <w:t>1</w:t>
            </w:r>
          </w:p>
        </w:tc>
        <w:tc>
          <w:tcPr>
            <w:tcW w:w="2405" w:type="dxa"/>
          </w:tcPr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b/>
                <w:bCs/>
                <w:i/>
                <w:iCs/>
              </w:rPr>
            </w:pPr>
            <w:r w:rsidRPr="00823164">
              <w:rPr>
                <w:rFonts w:ascii="Times New Roman" w:eastAsia="Calibri" w:hAnsi="Times New Roman"/>
                <w:b/>
                <w:i/>
                <w:lang w:eastAsia="en-US"/>
              </w:rPr>
              <w:t xml:space="preserve">Ученик научится 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 xml:space="preserve">обобщать и систематизировать полученные в ходе изучения раздела знания; определять общие черты и особенности; 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работать с исторической картой; сравнивать развитие различных регионов, выделять признаки для сравнения</w:t>
            </w:r>
          </w:p>
        </w:tc>
        <w:tc>
          <w:tcPr>
            <w:tcW w:w="2635" w:type="dxa"/>
          </w:tcPr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b/>
                <w:lang w:eastAsia="en-US"/>
              </w:rPr>
            </w:pPr>
            <w:r w:rsidRPr="00823164">
              <w:rPr>
                <w:rFonts w:ascii="Times New Roman" w:eastAsia="Calibri" w:hAnsi="Times New Roman"/>
                <w:b/>
                <w:lang w:eastAsia="en-US"/>
              </w:rPr>
              <w:t>Научится: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Р.: определять способы  действий в рамках предложенных условий и требований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b/>
                <w:lang w:eastAsia="en-US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П.: строить  логическое рассуждение.</w:t>
            </w:r>
          </w:p>
        </w:tc>
        <w:tc>
          <w:tcPr>
            <w:tcW w:w="2340" w:type="dxa"/>
          </w:tcPr>
          <w:p w:rsidR="00B3729E" w:rsidRPr="00823164" w:rsidRDefault="00B3729E" w:rsidP="003B7961">
            <w:pPr>
              <w:pStyle w:val="a5"/>
              <w:rPr>
                <w:rFonts w:ascii="Times New Roman" w:hAnsi="Times New Roman"/>
              </w:rPr>
            </w:pPr>
            <w:r w:rsidRPr="00823164">
              <w:rPr>
                <w:rFonts w:ascii="Times New Roman" w:hAnsi="Times New Roman"/>
              </w:rPr>
              <w:t>Анализировать собственные достижения и находить пробелы в собственных знаниях</w:t>
            </w:r>
          </w:p>
        </w:tc>
        <w:tc>
          <w:tcPr>
            <w:tcW w:w="1260" w:type="dxa"/>
          </w:tcPr>
          <w:p w:rsidR="00B3729E" w:rsidRPr="00F16372" w:rsidRDefault="00B3729E" w:rsidP="000D52A2">
            <w:pPr>
              <w:jc w:val="center"/>
            </w:pPr>
          </w:p>
        </w:tc>
        <w:tc>
          <w:tcPr>
            <w:tcW w:w="1260" w:type="dxa"/>
          </w:tcPr>
          <w:p w:rsidR="00B3729E" w:rsidRPr="00F16372" w:rsidRDefault="00B3729E" w:rsidP="000D52A2">
            <w:pPr>
              <w:jc w:val="center"/>
            </w:pPr>
          </w:p>
        </w:tc>
        <w:tc>
          <w:tcPr>
            <w:tcW w:w="1727" w:type="dxa"/>
          </w:tcPr>
          <w:p w:rsidR="00B3729E" w:rsidRPr="000D52A2" w:rsidRDefault="00B3729E" w:rsidP="000D52A2">
            <w:pPr>
              <w:jc w:val="center"/>
              <w:rPr>
                <w:b/>
              </w:rPr>
            </w:pPr>
          </w:p>
        </w:tc>
      </w:tr>
      <w:tr w:rsidR="00B3729E" w:rsidTr="000D52A2">
        <w:tc>
          <w:tcPr>
            <w:tcW w:w="16307" w:type="dxa"/>
            <w:gridSpan w:val="9"/>
          </w:tcPr>
          <w:p w:rsidR="00B3729E" w:rsidRPr="000D52A2" w:rsidRDefault="00B3729E" w:rsidP="000D52A2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0D52A2">
              <w:rPr>
                <w:rFonts w:ascii="SchoolBookCSanPin-Bold" w:hAnsi="SchoolBookCSanPin-Bold" w:cs="SchoolBookCSanPin-Bold"/>
                <w:b/>
                <w:bCs/>
                <w:sz w:val="21"/>
                <w:szCs w:val="21"/>
                <w:lang w:eastAsia="en-US"/>
              </w:rPr>
              <w:t>Тема III. Россия в эпоху Великих реформ (7 ч)</w:t>
            </w:r>
          </w:p>
        </w:tc>
      </w:tr>
      <w:tr w:rsidR="00B3729E" w:rsidTr="000D52A2">
        <w:tc>
          <w:tcPr>
            <w:tcW w:w="720" w:type="dxa"/>
          </w:tcPr>
          <w:p w:rsidR="00B3729E" w:rsidRDefault="00B3729E" w:rsidP="00F26DC2">
            <w:r>
              <w:t>18</w:t>
            </w:r>
          </w:p>
        </w:tc>
        <w:tc>
          <w:tcPr>
            <w:tcW w:w="3096" w:type="dxa"/>
          </w:tcPr>
          <w:p w:rsidR="00B3729E" w:rsidRPr="000D52A2" w:rsidRDefault="00B3729E" w:rsidP="000D52A2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0D52A2">
              <w:rPr>
                <w:lang w:eastAsia="en-US"/>
              </w:rPr>
              <w:t xml:space="preserve">Европейская </w:t>
            </w:r>
            <w:proofErr w:type="spellStart"/>
            <w:r w:rsidRPr="000D52A2">
              <w:rPr>
                <w:lang w:eastAsia="en-US"/>
              </w:rPr>
              <w:t>индустри</w:t>
            </w:r>
            <w:proofErr w:type="spellEnd"/>
            <w:r w:rsidRPr="000D52A2">
              <w:rPr>
                <w:lang w:eastAsia="en-US"/>
              </w:rPr>
              <w:t>-</w:t>
            </w:r>
          </w:p>
          <w:p w:rsidR="00B3729E" w:rsidRDefault="00B3729E" w:rsidP="000D52A2">
            <w:pPr>
              <w:autoSpaceDE w:val="0"/>
              <w:autoSpaceDN w:val="0"/>
              <w:adjustRightInd w:val="0"/>
            </w:pPr>
            <w:proofErr w:type="spellStart"/>
            <w:r w:rsidRPr="000D52A2">
              <w:rPr>
                <w:lang w:eastAsia="en-US"/>
              </w:rPr>
              <w:t>ализация</w:t>
            </w:r>
            <w:proofErr w:type="spellEnd"/>
            <w:r w:rsidRPr="000D52A2">
              <w:rPr>
                <w:lang w:eastAsia="en-US"/>
              </w:rPr>
              <w:t xml:space="preserve"> и предпосылки </w:t>
            </w:r>
            <w:proofErr w:type="spellStart"/>
            <w:r w:rsidRPr="000D52A2">
              <w:rPr>
                <w:lang w:eastAsia="en-US"/>
              </w:rPr>
              <w:t>реформв</w:t>
            </w:r>
            <w:proofErr w:type="spellEnd"/>
            <w:r w:rsidRPr="000D52A2">
              <w:rPr>
                <w:lang w:eastAsia="en-US"/>
              </w:rPr>
              <w:t xml:space="preserve"> России</w:t>
            </w:r>
          </w:p>
        </w:tc>
        <w:tc>
          <w:tcPr>
            <w:tcW w:w="864" w:type="dxa"/>
          </w:tcPr>
          <w:p w:rsidR="00B3729E" w:rsidRPr="00F16372" w:rsidRDefault="00B3729E" w:rsidP="000D52A2">
            <w:pPr>
              <w:jc w:val="center"/>
            </w:pPr>
            <w:r>
              <w:t>1</w:t>
            </w:r>
          </w:p>
        </w:tc>
        <w:tc>
          <w:tcPr>
            <w:tcW w:w="2405" w:type="dxa"/>
          </w:tcPr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b/>
                <w:bCs/>
                <w:i/>
                <w:iCs/>
              </w:rPr>
            </w:pPr>
            <w:r w:rsidRPr="00823164">
              <w:rPr>
                <w:rFonts w:ascii="Times New Roman" w:eastAsia="Calibri" w:hAnsi="Times New Roman"/>
                <w:b/>
                <w:i/>
                <w:lang w:eastAsia="en-US"/>
              </w:rPr>
              <w:t xml:space="preserve">Ученик научится 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</w:rPr>
              <w:t xml:space="preserve">Объяснять суть процесса индустриализации и особенности промышленного переворота в России и причины ограничения </w:t>
            </w:r>
            <w:r w:rsidRPr="00823164">
              <w:rPr>
                <w:rFonts w:ascii="Times New Roman" w:eastAsia="Calibri" w:hAnsi="Times New Roman"/>
              </w:rPr>
              <w:lastRenderedPageBreak/>
              <w:t>его масштабов.</w:t>
            </w:r>
          </w:p>
        </w:tc>
        <w:tc>
          <w:tcPr>
            <w:tcW w:w="2635" w:type="dxa"/>
          </w:tcPr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b/>
                <w:lang w:eastAsia="en-US"/>
              </w:rPr>
            </w:pPr>
            <w:r w:rsidRPr="00823164">
              <w:rPr>
                <w:rFonts w:ascii="Times New Roman" w:eastAsia="Calibri" w:hAnsi="Times New Roman"/>
                <w:b/>
                <w:lang w:eastAsia="en-US"/>
              </w:rPr>
              <w:lastRenderedPageBreak/>
              <w:t>Научится: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Р.: определять способы  действий в рамках предложенных условий и требований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 xml:space="preserve">П.: строить  логическое рассуждение, умозаключение </w:t>
            </w:r>
            <w:r w:rsidRPr="00823164">
              <w:rPr>
                <w:rFonts w:ascii="Times New Roman" w:eastAsia="Calibri" w:hAnsi="Times New Roman"/>
                <w:lang w:eastAsia="en-US"/>
              </w:rPr>
              <w:lastRenderedPageBreak/>
              <w:t>(индуктивное, дедуктивное  и по аналогии) и делать выводы;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b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К.: работать с учебной и внешкольной информацией</w:t>
            </w:r>
          </w:p>
        </w:tc>
        <w:tc>
          <w:tcPr>
            <w:tcW w:w="2340" w:type="dxa"/>
          </w:tcPr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</w:rPr>
              <w:lastRenderedPageBreak/>
              <w:t xml:space="preserve">Проводить сравнительный анализ и устанавливать </w:t>
            </w:r>
            <w:proofErr w:type="spellStart"/>
            <w:r w:rsidRPr="00823164">
              <w:rPr>
                <w:rFonts w:ascii="Times New Roman" w:eastAsia="Calibri" w:hAnsi="Times New Roman"/>
              </w:rPr>
              <w:t>причинно</w:t>
            </w:r>
            <w:proofErr w:type="spellEnd"/>
            <w:r w:rsidRPr="00823164">
              <w:rPr>
                <w:rFonts w:ascii="Times New Roman" w:eastAsia="Calibri" w:hAnsi="Times New Roman"/>
              </w:rPr>
              <w:t xml:space="preserve"> – следственные связи</w:t>
            </w:r>
          </w:p>
        </w:tc>
        <w:tc>
          <w:tcPr>
            <w:tcW w:w="1260" w:type="dxa"/>
          </w:tcPr>
          <w:p w:rsidR="00B3729E" w:rsidRPr="00F16372" w:rsidRDefault="00B3729E" w:rsidP="000D52A2">
            <w:pPr>
              <w:jc w:val="center"/>
            </w:pPr>
          </w:p>
        </w:tc>
        <w:tc>
          <w:tcPr>
            <w:tcW w:w="1260" w:type="dxa"/>
          </w:tcPr>
          <w:p w:rsidR="00B3729E" w:rsidRPr="00F16372" w:rsidRDefault="00B3729E" w:rsidP="000D52A2">
            <w:pPr>
              <w:jc w:val="center"/>
            </w:pPr>
          </w:p>
        </w:tc>
        <w:tc>
          <w:tcPr>
            <w:tcW w:w="1727" w:type="dxa"/>
          </w:tcPr>
          <w:p w:rsidR="00B3729E" w:rsidRPr="000D52A2" w:rsidRDefault="00B3729E" w:rsidP="000D52A2">
            <w:pPr>
              <w:jc w:val="center"/>
              <w:rPr>
                <w:b/>
              </w:rPr>
            </w:pPr>
            <w:r w:rsidRPr="000D52A2">
              <w:rPr>
                <w:b/>
              </w:rPr>
              <w:t>15</w:t>
            </w:r>
          </w:p>
        </w:tc>
      </w:tr>
      <w:tr w:rsidR="00B3729E" w:rsidTr="000D52A2">
        <w:tc>
          <w:tcPr>
            <w:tcW w:w="720" w:type="dxa"/>
          </w:tcPr>
          <w:p w:rsidR="00B3729E" w:rsidRDefault="00B3729E" w:rsidP="00F26DC2">
            <w:r>
              <w:lastRenderedPageBreak/>
              <w:t>19</w:t>
            </w:r>
          </w:p>
        </w:tc>
        <w:tc>
          <w:tcPr>
            <w:tcW w:w="3096" w:type="dxa"/>
          </w:tcPr>
          <w:p w:rsidR="00B3729E" w:rsidRPr="000D52A2" w:rsidRDefault="00B3729E" w:rsidP="000D52A2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0D52A2">
              <w:rPr>
                <w:lang w:eastAsia="en-US"/>
              </w:rPr>
              <w:t>Александр II: начало</w:t>
            </w:r>
          </w:p>
          <w:p w:rsidR="00B3729E" w:rsidRDefault="00B3729E" w:rsidP="000D52A2">
            <w:pPr>
              <w:autoSpaceDE w:val="0"/>
              <w:autoSpaceDN w:val="0"/>
              <w:adjustRightInd w:val="0"/>
            </w:pPr>
            <w:r w:rsidRPr="000D52A2">
              <w:rPr>
                <w:lang w:eastAsia="en-US"/>
              </w:rPr>
              <w:t>правления. Крестьянская реформа1861 г.</w:t>
            </w:r>
          </w:p>
        </w:tc>
        <w:tc>
          <w:tcPr>
            <w:tcW w:w="864" w:type="dxa"/>
          </w:tcPr>
          <w:p w:rsidR="00B3729E" w:rsidRPr="00F16372" w:rsidRDefault="00B3729E" w:rsidP="000D52A2">
            <w:pPr>
              <w:jc w:val="center"/>
            </w:pPr>
            <w:r>
              <w:t>1</w:t>
            </w:r>
          </w:p>
        </w:tc>
        <w:tc>
          <w:tcPr>
            <w:tcW w:w="2405" w:type="dxa"/>
          </w:tcPr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b/>
                <w:bCs/>
                <w:i/>
                <w:iCs/>
              </w:rPr>
            </w:pPr>
            <w:r w:rsidRPr="00823164">
              <w:rPr>
                <w:rFonts w:ascii="Times New Roman" w:eastAsia="Calibri" w:hAnsi="Times New Roman"/>
                <w:b/>
                <w:i/>
                <w:lang w:eastAsia="en-US"/>
              </w:rPr>
              <w:t xml:space="preserve">Ученик научится 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</w:rPr>
              <w:t>Анализировать причины, содержание и сущность и значение реформы</w:t>
            </w:r>
          </w:p>
        </w:tc>
        <w:tc>
          <w:tcPr>
            <w:tcW w:w="2635" w:type="dxa"/>
          </w:tcPr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b/>
                <w:lang w:eastAsia="en-US"/>
              </w:rPr>
            </w:pPr>
            <w:r w:rsidRPr="00823164">
              <w:rPr>
                <w:rFonts w:ascii="Times New Roman" w:eastAsia="Calibri" w:hAnsi="Times New Roman"/>
                <w:b/>
                <w:lang w:eastAsia="en-US"/>
              </w:rPr>
              <w:t>Научится: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Р.: оценивать правильность выполнения учебной задачи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П.: классифицировать,   самостоятельно выбирать основания и критерии для классификации,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К.: задавать вопросы, необходимые для организации собственной деятельности</w:t>
            </w:r>
          </w:p>
        </w:tc>
        <w:tc>
          <w:tcPr>
            <w:tcW w:w="2340" w:type="dxa"/>
          </w:tcPr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</w:rPr>
              <w:t>Пониманию важности реформирования в историческом процессе</w:t>
            </w:r>
          </w:p>
        </w:tc>
        <w:tc>
          <w:tcPr>
            <w:tcW w:w="1260" w:type="dxa"/>
          </w:tcPr>
          <w:p w:rsidR="00B3729E" w:rsidRPr="00F16372" w:rsidRDefault="00B3729E" w:rsidP="000D52A2">
            <w:pPr>
              <w:jc w:val="center"/>
            </w:pPr>
          </w:p>
        </w:tc>
        <w:tc>
          <w:tcPr>
            <w:tcW w:w="1260" w:type="dxa"/>
          </w:tcPr>
          <w:p w:rsidR="00B3729E" w:rsidRPr="00F16372" w:rsidRDefault="00B3729E" w:rsidP="000D52A2">
            <w:pPr>
              <w:jc w:val="center"/>
            </w:pPr>
          </w:p>
        </w:tc>
        <w:tc>
          <w:tcPr>
            <w:tcW w:w="1727" w:type="dxa"/>
          </w:tcPr>
          <w:p w:rsidR="00B3729E" w:rsidRPr="000D52A2" w:rsidRDefault="00B3729E" w:rsidP="000D52A2">
            <w:pPr>
              <w:jc w:val="center"/>
              <w:rPr>
                <w:b/>
              </w:rPr>
            </w:pPr>
            <w:r w:rsidRPr="000D52A2">
              <w:rPr>
                <w:b/>
              </w:rPr>
              <w:t>16</w:t>
            </w:r>
          </w:p>
        </w:tc>
      </w:tr>
      <w:tr w:rsidR="00B3729E" w:rsidTr="000D52A2">
        <w:tc>
          <w:tcPr>
            <w:tcW w:w="720" w:type="dxa"/>
          </w:tcPr>
          <w:p w:rsidR="00B3729E" w:rsidRDefault="00B3729E" w:rsidP="00F26DC2">
            <w:r>
              <w:t>20</w:t>
            </w:r>
          </w:p>
        </w:tc>
        <w:tc>
          <w:tcPr>
            <w:tcW w:w="3096" w:type="dxa"/>
          </w:tcPr>
          <w:p w:rsidR="00B3729E" w:rsidRPr="000D52A2" w:rsidRDefault="00B3729E" w:rsidP="000D52A2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0D52A2">
              <w:rPr>
                <w:lang w:eastAsia="en-US"/>
              </w:rPr>
              <w:t>Реформы 1860—1870-х гг.:</w:t>
            </w:r>
          </w:p>
          <w:p w:rsidR="00B3729E" w:rsidRDefault="00B3729E" w:rsidP="000D52A2">
            <w:pPr>
              <w:autoSpaceDE w:val="0"/>
              <w:autoSpaceDN w:val="0"/>
              <w:adjustRightInd w:val="0"/>
            </w:pPr>
            <w:r w:rsidRPr="000D52A2">
              <w:rPr>
                <w:lang w:eastAsia="en-US"/>
              </w:rPr>
              <w:t>социальная и правовая модернизация</w:t>
            </w:r>
          </w:p>
        </w:tc>
        <w:tc>
          <w:tcPr>
            <w:tcW w:w="864" w:type="dxa"/>
          </w:tcPr>
          <w:p w:rsidR="00B3729E" w:rsidRPr="00F16372" w:rsidRDefault="00B3729E" w:rsidP="000D52A2">
            <w:pPr>
              <w:jc w:val="center"/>
            </w:pPr>
            <w:r>
              <w:t>1</w:t>
            </w:r>
          </w:p>
        </w:tc>
        <w:tc>
          <w:tcPr>
            <w:tcW w:w="2405" w:type="dxa"/>
          </w:tcPr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b/>
                <w:bCs/>
                <w:i/>
                <w:iCs/>
              </w:rPr>
            </w:pPr>
            <w:r w:rsidRPr="00823164">
              <w:rPr>
                <w:rFonts w:ascii="Times New Roman" w:eastAsia="Calibri" w:hAnsi="Times New Roman"/>
                <w:b/>
                <w:i/>
                <w:lang w:eastAsia="en-US"/>
              </w:rPr>
              <w:t xml:space="preserve">Ученик научится 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</w:rPr>
              <w:t>Объяснять суть основных либеральных реформ в период правления Александра 2 и их значения в истории России</w:t>
            </w:r>
          </w:p>
        </w:tc>
        <w:tc>
          <w:tcPr>
            <w:tcW w:w="2635" w:type="dxa"/>
          </w:tcPr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b/>
                <w:lang w:eastAsia="en-US"/>
              </w:rPr>
            </w:pPr>
            <w:r w:rsidRPr="00823164">
              <w:rPr>
                <w:rFonts w:ascii="Times New Roman" w:eastAsia="Calibri" w:hAnsi="Times New Roman"/>
                <w:b/>
                <w:lang w:eastAsia="en-US"/>
              </w:rPr>
              <w:t>Научится: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Р.: оценивать правильность выполнения учебной задачи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П.: классифицировать,   самостоятельно выбирать основания и критерии для классификации,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К.: задавать вопросы, необходимые для организации собственной деятельности</w:t>
            </w:r>
          </w:p>
        </w:tc>
        <w:tc>
          <w:tcPr>
            <w:tcW w:w="2340" w:type="dxa"/>
          </w:tcPr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</w:rPr>
              <w:t>Самоконтролю, презентации знаний, умений и навыков полученных в ходе изучения темы.</w:t>
            </w:r>
          </w:p>
        </w:tc>
        <w:tc>
          <w:tcPr>
            <w:tcW w:w="1260" w:type="dxa"/>
          </w:tcPr>
          <w:p w:rsidR="00B3729E" w:rsidRPr="00F16372" w:rsidRDefault="00B3729E" w:rsidP="000D52A2">
            <w:pPr>
              <w:jc w:val="center"/>
            </w:pPr>
          </w:p>
        </w:tc>
        <w:tc>
          <w:tcPr>
            <w:tcW w:w="1260" w:type="dxa"/>
          </w:tcPr>
          <w:p w:rsidR="00B3729E" w:rsidRPr="00F16372" w:rsidRDefault="00B3729E" w:rsidP="000D52A2">
            <w:pPr>
              <w:jc w:val="center"/>
            </w:pPr>
          </w:p>
        </w:tc>
        <w:tc>
          <w:tcPr>
            <w:tcW w:w="1727" w:type="dxa"/>
          </w:tcPr>
          <w:p w:rsidR="00B3729E" w:rsidRPr="000D52A2" w:rsidRDefault="00B3729E" w:rsidP="000D52A2">
            <w:pPr>
              <w:jc w:val="center"/>
              <w:rPr>
                <w:b/>
              </w:rPr>
            </w:pPr>
            <w:r w:rsidRPr="000D52A2">
              <w:rPr>
                <w:b/>
              </w:rPr>
              <w:t>17</w:t>
            </w:r>
          </w:p>
        </w:tc>
      </w:tr>
      <w:tr w:rsidR="00B3729E" w:rsidTr="000D52A2">
        <w:tc>
          <w:tcPr>
            <w:tcW w:w="720" w:type="dxa"/>
          </w:tcPr>
          <w:p w:rsidR="00B3729E" w:rsidRDefault="00B3729E" w:rsidP="00F26DC2">
            <w:r>
              <w:t>21</w:t>
            </w:r>
          </w:p>
        </w:tc>
        <w:tc>
          <w:tcPr>
            <w:tcW w:w="3096" w:type="dxa"/>
          </w:tcPr>
          <w:p w:rsidR="00B3729E" w:rsidRPr="000D52A2" w:rsidRDefault="00B3729E" w:rsidP="000D52A2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0D52A2">
              <w:rPr>
                <w:lang w:eastAsia="en-US"/>
              </w:rPr>
              <w:t>Социально-экономическое</w:t>
            </w:r>
          </w:p>
          <w:p w:rsidR="00B3729E" w:rsidRDefault="00B3729E" w:rsidP="000D52A2">
            <w:pPr>
              <w:autoSpaceDE w:val="0"/>
              <w:autoSpaceDN w:val="0"/>
              <w:adjustRightInd w:val="0"/>
            </w:pPr>
            <w:r w:rsidRPr="000D52A2">
              <w:rPr>
                <w:lang w:eastAsia="en-US"/>
              </w:rPr>
              <w:lastRenderedPageBreak/>
              <w:t xml:space="preserve">развитие страны в </w:t>
            </w:r>
            <w:proofErr w:type="spellStart"/>
            <w:r w:rsidRPr="000D52A2">
              <w:rPr>
                <w:lang w:eastAsia="en-US"/>
              </w:rPr>
              <w:t>пореформенныйпериод</w:t>
            </w:r>
            <w:proofErr w:type="spellEnd"/>
          </w:p>
        </w:tc>
        <w:tc>
          <w:tcPr>
            <w:tcW w:w="864" w:type="dxa"/>
          </w:tcPr>
          <w:p w:rsidR="00B3729E" w:rsidRPr="00F16372" w:rsidRDefault="00B3729E" w:rsidP="000D52A2">
            <w:pPr>
              <w:jc w:val="center"/>
            </w:pPr>
            <w:r>
              <w:lastRenderedPageBreak/>
              <w:t>1</w:t>
            </w:r>
          </w:p>
        </w:tc>
        <w:tc>
          <w:tcPr>
            <w:tcW w:w="2405" w:type="dxa"/>
          </w:tcPr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b/>
                <w:bCs/>
                <w:i/>
                <w:iCs/>
              </w:rPr>
            </w:pPr>
            <w:r w:rsidRPr="00823164">
              <w:rPr>
                <w:rFonts w:ascii="Times New Roman" w:eastAsia="Calibri" w:hAnsi="Times New Roman"/>
                <w:b/>
                <w:i/>
                <w:lang w:eastAsia="en-US"/>
              </w:rPr>
              <w:t xml:space="preserve">Ученик научится 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</w:rPr>
              <w:lastRenderedPageBreak/>
              <w:t>Определять влияние реформ на развитие экономики страны.</w:t>
            </w:r>
          </w:p>
        </w:tc>
        <w:tc>
          <w:tcPr>
            <w:tcW w:w="2635" w:type="dxa"/>
          </w:tcPr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b/>
                <w:lang w:eastAsia="en-US"/>
              </w:rPr>
            </w:pPr>
            <w:r w:rsidRPr="00823164">
              <w:rPr>
                <w:rFonts w:ascii="Times New Roman" w:eastAsia="Calibri" w:hAnsi="Times New Roman"/>
                <w:b/>
                <w:lang w:eastAsia="en-US"/>
              </w:rPr>
              <w:lastRenderedPageBreak/>
              <w:t>Научится: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b/>
                <w:lang w:eastAsia="en-US"/>
              </w:rPr>
              <w:lastRenderedPageBreak/>
              <w:t>П.</w:t>
            </w:r>
            <w:r w:rsidRPr="00823164">
              <w:rPr>
                <w:rFonts w:ascii="Times New Roman" w:eastAsia="Calibri" w:hAnsi="Times New Roman"/>
                <w:lang w:eastAsia="en-US"/>
              </w:rPr>
              <w:t xml:space="preserve"> – находить (в учебниках и др. источниках, в </w:t>
            </w:r>
            <w:proofErr w:type="spellStart"/>
            <w:r w:rsidRPr="00823164">
              <w:rPr>
                <w:rFonts w:ascii="Times New Roman" w:eastAsia="Calibri" w:hAnsi="Times New Roman"/>
                <w:lang w:eastAsia="en-US"/>
              </w:rPr>
              <w:t>т.ч</w:t>
            </w:r>
            <w:proofErr w:type="spellEnd"/>
            <w:r w:rsidRPr="00823164">
              <w:rPr>
                <w:rFonts w:ascii="Times New Roman" w:eastAsia="Calibri" w:hAnsi="Times New Roman"/>
                <w:lang w:eastAsia="en-US"/>
              </w:rPr>
              <w:t>. используя ИКТ) достоверную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информацию, необходимую для решения учебных и жизненных задач;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b/>
                <w:lang w:eastAsia="en-US"/>
              </w:rPr>
              <w:t>К.:</w:t>
            </w:r>
            <w:r w:rsidRPr="00823164">
              <w:rPr>
                <w:rFonts w:ascii="Times New Roman" w:eastAsia="Calibri" w:hAnsi="Times New Roman"/>
                <w:lang w:eastAsia="en-US"/>
              </w:rPr>
              <w:t xml:space="preserve"> – организовывать работу в паре, группе (самостоятельно определять цели, роли,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Р.: умению самостоятельно планировать</w:t>
            </w:r>
          </w:p>
        </w:tc>
        <w:tc>
          <w:tcPr>
            <w:tcW w:w="2340" w:type="dxa"/>
          </w:tcPr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lastRenderedPageBreak/>
              <w:t xml:space="preserve">осмыслению </w:t>
            </w:r>
            <w:r w:rsidRPr="00823164">
              <w:rPr>
                <w:rFonts w:ascii="Times New Roman" w:eastAsia="Calibri" w:hAnsi="Times New Roman"/>
                <w:lang w:eastAsia="en-US"/>
              </w:rPr>
              <w:lastRenderedPageBreak/>
              <w:t>социально-нравственного опыта предшествующих  поколений</w:t>
            </w:r>
          </w:p>
        </w:tc>
        <w:tc>
          <w:tcPr>
            <w:tcW w:w="1260" w:type="dxa"/>
          </w:tcPr>
          <w:p w:rsidR="00B3729E" w:rsidRPr="00F16372" w:rsidRDefault="00B3729E" w:rsidP="000D52A2">
            <w:pPr>
              <w:jc w:val="center"/>
            </w:pPr>
          </w:p>
        </w:tc>
        <w:tc>
          <w:tcPr>
            <w:tcW w:w="1260" w:type="dxa"/>
          </w:tcPr>
          <w:p w:rsidR="00B3729E" w:rsidRPr="00F16372" w:rsidRDefault="00B3729E" w:rsidP="000D52A2">
            <w:pPr>
              <w:jc w:val="center"/>
            </w:pPr>
          </w:p>
        </w:tc>
        <w:tc>
          <w:tcPr>
            <w:tcW w:w="1727" w:type="dxa"/>
          </w:tcPr>
          <w:p w:rsidR="00B3729E" w:rsidRPr="000D52A2" w:rsidRDefault="00B3729E" w:rsidP="000D52A2">
            <w:pPr>
              <w:jc w:val="center"/>
              <w:rPr>
                <w:b/>
              </w:rPr>
            </w:pPr>
            <w:r w:rsidRPr="000D52A2">
              <w:rPr>
                <w:b/>
              </w:rPr>
              <w:t>18</w:t>
            </w:r>
          </w:p>
        </w:tc>
      </w:tr>
      <w:tr w:rsidR="00B3729E" w:rsidTr="000D52A2">
        <w:tc>
          <w:tcPr>
            <w:tcW w:w="720" w:type="dxa"/>
          </w:tcPr>
          <w:p w:rsidR="00B3729E" w:rsidRDefault="00B3729E" w:rsidP="00F26DC2">
            <w:r>
              <w:lastRenderedPageBreak/>
              <w:t>22</w:t>
            </w:r>
          </w:p>
        </w:tc>
        <w:tc>
          <w:tcPr>
            <w:tcW w:w="3096" w:type="dxa"/>
          </w:tcPr>
          <w:p w:rsidR="00B3729E" w:rsidRPr="000D52A2" w:rsidRDefault="00B3729E" w:rsidP="000D52A2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0D52A2">
              <w:rPr>
                <w:lang w:eastAsia="en-US"/>
              </w:rPr>
              <w:t>Общественное движение</w:t>
            </w:r>
          </w:p>
          <w:p w:rsidR="00B3729E" w:rsidRDefault="00B3729E" w:rsidP="000D52A2">
            <w:pPr>
              <w:autoSpaceDE w:val="0"/>
              <w:autoSpaceDN w:val="0"/>
              <w:adjustRightInd w:val="0"/>
            </w:pPr>
            <w:r w:rsidRPr="000D52A2">
              <w:rPr>
                <w:lang w:eastAsia="en-US"/>
              </w:rPr>
              <w:t>при Александре II и политика правительства</w:t>
            </w:r>
          </w:p>
        </w:tc>
        <w:tc>
          <w:tcPr>
            <w:tcW w:w="864" w:type="dxa"/>
          </w:tcPr>
          <w:p w:rsidR="00B3729E" w:rsidRPr="00F16372" w:rsidRDefault="00B3729E" w:rsidP="000D52A2">
            <w:pPr>
              <w:jc w:val="center"/>
            </w:pPr>
            <w:r>
              <w:t>1</w:t>
            </w:r>
          </w:p>
        </w:tc>
        <w:tc>
          <w:tcPr>
            <w:tcW w:w="2405" w:type="dxa"/>
          </w:tcPr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b/>
                <w:bCs/>
                <w:i/>
                <w:iCs/>
              </w:rPr>
            </w:pPr>
            <w:r w:rsidRPr="00823164">
              <w:rPr>
                <w:rFonts w:ascii="Times New Roman" w:eastAsia="Calibri" w:hAnsi="Times New Roman"/>
                <w:b/>
                <w:i/>
                <w:lang w:eastAsia="en-US"/>
              </w:rPr>
              <w:t xml:space="preserve">Ученик научится 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</w:rPr>
              <w:t>Определять основные направления и характер общественного движения в пореформенный период</w:t>
            </w:r>
          </w:p>
        </w:tc>
        <w:tc>
          <w:tcPr>
            <w:tcW w:w="2635" w:type="dxa"/>
          </w:tcPr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b/>
                <w:lang w:eastAsia="en-US"/>
              </w:rPr>
            </w:pPr>
            <w:r w:rsidRPr="00823164">
              <w:rPr>
                <w:rFonts w:ascii="Times New Roman" w:eastAsia="Calibri" w:hAnsi="Times New Roman"/>
                <w:b/>
                <w:lang w:eastAsia="en-US"/>
              </w:rPr>
              <w:t>Научится: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Р.: умению самостоятельно планировать пути  достижения целей, 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П.: определять понятия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К.: владеть устной и письменной речью</w:t>
            </w:r>
          </w:p>
        </w:tc>
        <w:tc>
          <w:tcPr>
            <w:tcW w:w="2340" w:type="dxa"/>
          </w:tcPr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аргументировано оценивать свои и чужие поступки в однозначных и неоднозначных ситуациях</w:t>
            </w:r>
          </w:p>
        </w:tc>
        <w:tc>
          <w:tcPr>
            <w:tcW w:w="1260" w:type="dxa"/>
          </w:tcPr>
          <w:p w:rsidR="00B3729E" w:rsidRPr="00F16372" w:rsidRDefault="00B3729E" w:rsidP="000D52A2">
            <w:pPr>
              <w:jc w:val="center"/>
            </w:pPr>
          </w:p>
        </w:tc>
        <w:tc>
          <w:tcPr>
            <w:tcW w:w="1260" w:type="dxa"/>
          </w:tcPr>
          <w:p w:rsidR="00B3729E" w:rsidRPr="00F16372" w:rsidRDefault="00B3729E" w:rsidP="000D52A2">
            <w:pPr>
              <w:jc w:val="center"/>
            </w:pPr>
          </w:p>
        </w:tc>
        <w:tc>
          <w:tcPr>
            <w:tcW w:w="1727" w:type="dxa"/>
          </w:tcPr>
          <w:p w:rsidR="00B3729E" w:rsidRPr="000D52A2" w:rsidRDefault="00B3729E" w:rsidP="000D52A2">
            <w:pPr>
              <w:jc w:val="center"/>
              <w:rPr>
                <w:b/>
              </w:rPr>
            </w:pPr>
            <w:r w:rsidRPr="000D52A2">
              <w:rPr>
                <w:b/>
              </w:rPr>
              <w:t>19-20</w:t>
            </w:r>
          </w:p>
        </w:tc>
      </w:tr>
      <w:tr w:rsidR="00B3729E" w:rsidTr="000D52A2">
        <w:tc>
          <w:tcPr>
            <w:tcW w:w="720" w:type="dxa"/>
          </w:tcPr>
          <w:p w:rsidR="00B3729E" w:rsidRDefault="00B3729E" w:rsidP="00F26DC2">
            <w:r>
              <w:t>23</w:t>
            </w:r>
          </w:p>
        </w:tc>
        <w:tc>
          <w:tcPr>
            <w:tcW w:w="3096" w:type="dxa"/>
          </w:tcPr>
          <w:p w:rsidR="00B3729E" w:rsidRPr="000D52A2" w:rsidRDefault="00B3729E" w:rsidP="000D52A2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0D52A2">
              <w:rPr>
                <w:lang w:eastAsia="en-US"/>
              </w:rPr>
              <w:t xml:space="preserve">Национальная и </w:t>
            </w:r>
            <w:proofErr w:type="spellStart"/>
            <w:r w:rsidRPr="000D52A2">
              <w:rPr>
                <w:lang w:eastAsia="en-US"/>
              </w:rPr>
              <w:t>религи</w:t>
            </w:r>
            <w:proofErr w:type="spellEnd"/>
            <w:r w:rsidRPr="000D52A2">
              <w:rPr>
                <w:lang w:eastAsia="en-US"/>
              </w:rPr>
              <w:t>-</w:t>
            </w:r>
          </w:p>
          <w:p w:rsidR="00B3729E" w:rsidRDefault="00B3729E" w:rsidP="000D52A2">
            <w:pPr>
              <w:autoSpaceDE w:val="0"/>
              <w:autoSpaceDN w:val="0"/>
              <w:adjustRightInd w:val="0"/>
            </w:pPr>
            <w:proofErr w:type="spellStart"/>
            <w:r w:rsidRPr="000D52A2">
              <w:rPr>
                <w:lang w:eastAsia="en-US"/>
              </w:rPr>
              <w:t>озная</w:t>
            </w:r>
            <w:proofErr w:type="spellEnd"/>
            <w:r w:rsidRPr="000D52A2">
              <w:rPr>
                <w:lang w:eastAsia="en-US"/>
              </w:rPr>
              <w:t xml:space="preserve"> политика Александра II. Национальный вопрос в России и Европе</w:t>
            </w:r>
          </w:p>
        </w:tc>
        <w:tc>
          <w:tcPr>
            <w:tcW w:w="864" w:type="dxa"/>
          </w:tcPr>
          <w:p w:rsidR="00B3729E" w:rsidRPr="00F16372" w:rsidRDefault="00B3729E" w:rsidP="000D52A2">
            <w:pPr>
              <w:jc w:val="center"/>
            </w:pPr>
            <w:r>
              <w:t>1</w:t>
            </w:r>
          </w:p>
        </w:tc>
        <w:tc>
          <w:tcPr>
            <w:tcW w:w="2405" w:type="dxa"/>
          </w:tcPr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b/>
                <w:bCs/>
                <w:i/>
                <w:iCs/>
              </w:rPr>
            </w:pPr>
            <w:r w:rsidRPr="00823164">
              <w:rPr>
                <w:rFonts w:ascii="Times New Roman" w:eastAsia="Calibri" w:hAnsi="Times New Roman"/>
                <w:b/>
                <w:i/>
                <w:lang w:eastAsia="en-US"/>
              </w:rPr>
              <w:t xml:space="preserve">Ученик научится 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b/>
                <w:bCs/>
                <w:i/>
                <w:iCs/>
              </w:rPr>
            </w:pPr>
            <w:r w:rsidRPr="00823164">
              <w:rPr>
                <w:rFonts w:ascii="Times New Roman" w:eastAsia="Calibri" w:hAnsi="Times New Roman"/>
                <w:bCs/>
                <w:iCs/>
              </w:rPr>
              <w:t>Определять основные направления национальной и религиозной политики Александра 2</w:t>
            </w:r>
          </w:p>
        </w:tc>
        <w:tc>
          <w:tcPr>
            <w:tcW w:w="2635" w:type="dxa"/>
          </w:tcPr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b/>
                <w:lang w:eastAsia="en-US"/>
              </w:rPr>
            </w:pPr>
            <w:r w:rsidRPr="00823164">
              <w:rPr>
                <w:rFonts w:ascii="Times New Roman" w:eastAsia="Calibri" w:hAnsi="Times New Roman"/>
                <w:b/>
                <w:lang w:eastAsia="en-US"/>
              </w:rPr>
              <w:t>Научится: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b/>
                <w:lang w:eastAsia="en-US"/>
              </w:rPr>
              <w:t>П.</w:t>
            </w:r>
            <w:r w:rsidRPr="00823164">
              <w:rPr>
                <w:rFonts w:ascii="Times New Roman" w:eastAsia="Calibri" w:hAnsi="Times New Roman"/>
                <w:lang w:eastAsia="en-US"/>
              </w:rPr>
              <w:t xml:space="preserve"> давать определение понятиям; 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b/>
                <w:lang w:eastAsia="en-US"/>
              </w:rPr>
              <w:t>К.:</w:t>
            </w:r>
            <w:r w:rsidRPr="00823164">
              <w:rPr>
                <w:rFonts w:ascii="Times New Roman" w:eastAsia="Calibri" w:hAnsi="Times New Roman"/>
                <w:lang w:eastAsia="en-US"/>
              </w:rPr>
              <w:t xml:space="preserve"> – выдвигать версии, выбирать средства достижения цели в группе и индивидуально; 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b/>
              </w:rPr>
            </w:pPr>
            <w:r w:rsidRPr="00823164">
              <w:rPr>
                <w:rFonts w:ascii="Times New Roman" w:eastAsia="Calibri" w:hAnsi="Times New Roman"/>
                <w:b/>
                <w:lang w:eastAsia="en-US"/>
              </w:rPr>
              <w:t>Р.:</w:t>
            </w:r>
            <w:r w:rsidRPr="00823164">
              <w:rPr>
                <w:rFonts w:ascii="Times New Roman" w:eastAsia="Calibri" w:hAnsi="Times New Roman"/>
                <w:lang w:eastAsia="en-US"/>
              </w:rPr>
              <w:t xml:space="preserve"> – определять цель, проблему в учебной деятельности;</w:t>
            </w:r>
          </w:p>
        </w:tc>
        <w:tc>
          <w:tcPr>
            <w:tcW w:w="2340" w:type="dxa"/>
          </w:tcPr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вырабатывать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собственные мировоззренческие позиции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</w:rPr>
            </w:pPr>
          </w:p>
        </w:tc>
        <w:tc>
          <w:tcPr>
            <w:tcW w:w="1260" w:type="dxa"/>
          </w:tcPr>
          <w:p w:rsidR="00B3729E" w:rsidRPr="00F16372" w:rsidRDefault="00B3729E" w:rsidP="000D52A2">
            <w:pPr>
              <w:jc w:val="center"/>
            </w:pPr>
          </w:p>
        </w:tc>
        <w:tc>
          <w:tcPr>
            <w:tcW w:w="1260" w:type="dxa"/>
          </w:tcPr>
          <w:p w:rsidR="00B3729E" w:rsidRPr="00F16372" w:rsidRDefault="00B3729E" w:rsidP="000D52A2">
            <w:pPr>
              <w:jc w:val="center"/>
            </w:pPr>
          </w:p>
        </w:tc>
        <w:tc>
          <w:tcPr>
            <w:tcW w:w="1727" w:type="dxa"/>
          </w:tcPr>
          <w:p w:rsidR="00B3729E" w:rsidRPr="000D52A2" w:rsidRDefault="00B3729E" w:rsidP="000D52A2">
            <w:pPr>
              <w:jc w:val="center"/>
              <w:rPr>
                <w:b/>
              </w:rPr>
            </w:pPr>
          </w:p>
        </w:tc>
      </w:tr>
      <w:tr w:rsidR="00B3729E" w:rsidTr="000D52A2">
        <w:tc>
          <w:tcPr>
            <w:tcW w:w="720" w:type="dxa"/>
          </w:tcPr>
          <w:p w:rsidR="00B3729E" w:rsidRDefault="00B3729E" w:rsidP="00F26DC2">
            <w:r>
              <w:t>24</w:t>
            </w:r>
          </w:p>
        </w:tc>
        <w:tc>
          <w:tcPr>
            <w:tcW w:w="3096" w:type="dxa"/>
          </w:tcPr>
          <w:p w:rsidR="00B3729E" w:rsidRPr="000D52A2" w:rsidRDefault="00B3729E" w:rsidP="000D52A2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0D52A2">
              <w:rPr>
                <w:lang w:eastAsia="en-US"/>
              </w:rPr>
              <w:t>Внешняя политика Алек-</w:t>
            </w:r>
          </w:p>
          <w:p w:rsidR="00B3729E" w:rsidRDefault="00B3729E" w:rsidP="000D52A2">
            <w:pPr>
              <w:autoSpaceDE w:val="0"/>
              <w:autoSpaceDN w:val="0"/>
              <w:adjustRightInd w:val="0"/>
            </w:pPr>
            <w:proofErr w:type="spellStart"/>
            <w:r w:rsidRPr="000D52A2">
              <w:rPr>
                <w:lang w:eastAsia="en-US"/>
              </w:rPr>
              <w:t>сандра</w:t>
            </w:r>
            <w:proofErr w:type="spellEnd"/>
            <w:r w:rsidRPr="000D52A2">
              <w:rPr>
                <w:lang w:eastAsia="en-US"/>
              </w:rPr>
              <w:t xml:space="preserve"> II. Русско-турецкая </w:t>
            </w:r>
            <w:r w:rsidRPr="000D52A2">
              <w:rPr>
                <w:lang w:eastAsia="en-US"/>
              </w:rPr>
              <w:lastRenderedPageBreak/>
              <w:t>война1877—1878 гг.</w:t>
            </w:r>
          </w:p>
        </w:tc>
        <w:tc>
          <w:tcPr>
            <w:tcW w:w="864" w:type="dxa"/>
          </w:tcPr>
          <w:p w:rsidR="00B3729E" w:rsidRPr="00F16372" w:rsidRDefault="00B3729E" w:rsidP="000D52A2">
            <w:pPr>
              <w:jc w:val="center"/>
            </w:pPr>
            <w:r>
              <w:lastRenderedPageBreak/>
              <w:t>1</w:t>
            </w:r>
          </w:p>
        </w:tc>
        <w:tc>
          <w:tcPr>
            <w:tcW w:w="2405" w:type="dxa"/>
          </w:tcPr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b/>
                <w:i/>
                <w:lang w:eastAsia="en-US"/>
              </w:rPr>
              <w:t xml:space="preserve">Ученик научится 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b/>
                <w:bCs/>
                <w:i/>
                <w:iCs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 xml:space="preserve">Анализировать </w:t>
            </w:r>
            <w:r w:rsidRPr="00823164">
              <w:rPr>
                <w:rFonts w:ascii="Times New Roman" w:eastAsia="Calibri" w:hAnsi="Times New Roman"/>
                <w:lang w:eastAsia="en-US"/>
              </w:rPr>
              <w:lastRenderedPageBreak/>
              <w:t>восстановление международного престижа России дипломатическим и военным путем</w:t>
            </w:r>
          </w:p>
        </w:tc>
        <w:tc>
          <w:tcPr>
            <w:tcW w:w="2635" w:type="dxa"/>
          </w:tcPr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lastRenderedPageBreak/>
              <w:t xml:space="preserve">Р.: оценивать правильность </w:t>
            </w:r>
            <w:r w:rsidRPr="00823164">
              <w:rPr>
                <w:rFonts w:ascii="Times New Roman" w:eastAsia="Calibri" w:hAnsi="Times New Roman"/>
                <w:lang w:eastAsia="en-US"/>
              </w:rPr>
              <w:lastRenderedPageBreak/>
              <w:t>выполнения учебной задачи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П.: классифицировать,   самостоятельно выбирать основания и критерии для классификации,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b/>
                <w:lang w:eastAsia="en-US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К.: задавать вопросы, необходимые для организации собственной деятельности</w:t>
            </w:r>
          </w:p>
        </w:tc>
        <w:tc>
          <w:tcPr>
            <w:tcW w:w="2340" w:type="dxa"/>
          </w:tcPr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lastRenderedPageBreak/>
              <w:t>Формировать гражданскую «Я-</w:t>
            </w:r>
            <w:r w:rsidRPr="00823164">
              <w:rPr>
                <w:rFonts w:ascii="Times New Roman" w:eastAsia="Calibri" w:hAnsi="Times New Roman"/>
                <w:lang w:eastAsia="en-US"/>
              </w:rPr>
              <w:lastRenderedPageBreak/>
              <w:t>позицию» и чувство сопричастности Родине</w:t>
            </w:r>
          </w:p>
        </w:tc>
        <w:tc>
          <w:tcPr>
            <w:tcW w:w="1260" w:type="dxa"/>
          </w:tcPr>
          <w:p w:rsidR="00B3729E" w:rsidRPr="00F16372" w:rsidRDefault="00B3729E" w:rsidP="000D52A2">
            <w:pPr>
              <w:jc w:val="center"/>
            </w:pPr>
          </w:p>
        </w:tc>
        <w:tc>
          <w:tcPr>
            <w:tcW w:w="1260" w:type="dxa"/>
          </w:tcPr>
          <w:p w:rsidR="00B3729E" w:rsidRPr="00F16372" w:rsidRDefault="00B3729E" w:rsidP="000D52A2">
            <w:pPr>
              <w:jc w:val="center"/>
            </w:pPr>
          </w:p>
        </w:tc>
        <w:tc>
          <w:tcPr>
            <w:tcW w:w="1727" w:type="dxa"/>
          </w:tcPr>
          <w:p w:rsidR="00B3729E" w:rsidRPr="000D52A2" w:rsidRDefault="00B3729E" w:rsidP="000D52A2">
            <w:pPr>
              <w:jc w:val="center"/>
              <w:rPr>
                <w:b/>
              </w:rPr>
            </w:pPr>
            <w:r w:rsidRPr="000D52A2">
              <w:rPr>
                <w:b/>
              </w:rPr>
              <w:t>21</w:t>
            </w:r>
          </w:p>
        </w:tc>
      </w:tr>
      <w:tr w:rsidR="00B3729E" w:rsidTr="000D52A2">
        <w:tc>
          <w:tcPr>
            <w:tcW w:w="16307" w:type="dxa"/>
            <w:gridSpan w:val="9"/>
          </w:tcPr>
          <w:p w:rsidR="00B3729E" w:rsidRPr="000D52A2" w:rsidRDefault="00B3729E" w:rsidP="000D52A2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0D52A2">
              <w:rPr>
                <w:rFonts w:ascii="SchoolBookCSanPin-Bold" w:hAnsi="SchoolBookCSanPin-Bold" w:cs="SchoolBookCSanPin-Bold"/>
                <w:b/>
                <w:bCs/>
                <w:sz w:val="21"/>
                <w:szCs w:val="21"/>
                <w:lang w:eastAsia="en-US"/>
              </w:rPr>
              <w:lastRenderedPageBreak/>
              <w:t>Тема IV. Россия в 1880—1890-е гг. (7 ч)</w:t>
            </w:r>
          </w:p>
        </w:tc>
      </w:tr>
      <w:tr w:rsidR="00B3729E" w:rsidTr="000D52A2">
        <w:tc>
          <w:tcPr>
            <w:tcW w:w="720" w:type="dxa"/>
          </w:tcPr>
          <w:p w:rsidR="00B3729E" w:rsidRDefault="00B3729E" w:rsidP="00F26DC2">
            <w:r>
              <w:t>25</w:t>
            </w:r>
          </w:p>
        </w:tc>
        <w:tc>
          <w:tcPr>
            <w:tcW w:w="3096" w:type="dxa"/>
          </w:tcPr>
          <w:p w:rsidR="00B3729E" w:rsidRPr="000D52A2" w:rsidRDefault="00B3729E" w:rsidP="000D52A2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0D52A2">
              <w:rPr>
                <w:lang w:eastAsia="en-US"/>
              </w:rPr>
              <w:t>Александр III: особенно-</w:t>
            </w:r>
          </w:p>
          <w:p w:rsidR="00B3729E" w:rsidRDefault="00B3729E" w:rsidP="008A6DB2">
            <w:proofErr w:type="spellStart"/>
            <w:r w:rsidRPr="000D52A2">
              <w:rPr>
                <w:lang w:eastAsia="en-US"/>
              </w:rPr>
              <w:t>сти</w:t>
            </w:r>
            <w:proofErr w:type="spellEnd"/>
            <w:r w:rsidRPr="000D52A2">
              <w:rPr>
                <w:lang w:eastAsia="en-US"/>
              </w:rPr>
              <w:t xml:space="preserve"> внутренней политики</w:t>
            </w:r>
          </w:p>
        </w:tc>
        <w:tc>
          <w:tcPr>
            <w:tcW w:w="864" w:type="dxa"/>
          </w:tcPr>
          <w:p w:rsidR="00B3729E" w:rsidRPr="00F16372" w:rsidRDefault="00B3729E" w:rsidP="000D52A2">
            <w:pPr>
              <w:jc w:val="center"/>
            </w:pPr>
            <w:r>
              <w:t>1</w:t>
            </w:r>
          </w:p>
        </w:tc>
        <w:tc>
          <w:tcPr>
            <w:tcW w:w="2405" w:type="dxa"/>
          </w:tcPr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b/>
                <w:bCs/>
                <w:i/>
                <w:iCs/>
              </w:rPr>
            </w:pPr>
            <w:r w:rsidRPr="00823164">
              <w:rPr>
                <w:rFonts w:ascii="Times New Roman" w:eastAsia="Calibri" w:hAnsi="Times New Roman"/>
                <w:b/>
                <w:i/>
              </w:rPr>
              <w:t xml:space="preserve">Ученик научится </w:t>
            </w:r>
            <w:r w:rsidRPr="00823164">
              <w:rPr>
                <w:rFonts w:ascii="Times New Roman" w:eastAsia="Calibri" w:hAnsi="Times New Roman"/>
              </w:rPr>
              <w:t>анализировать причины, суть и значение основных контрреформ во время правления Александра 3</w:t>
            </w:r>
          </w:p>
        </w:tc>
        <w:tc>
          <w:tcPr>
            <w:tcW w:w="2635" w:type="dxa"/>
          </w:tcPr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b/>
                <w:lang w:eastAsia="en-US"/>
              </w:rPr>
            </w:pPr>
            <w:r w:rsidRPr="00823164">
              <w:rPr>
                <w:rFonts w:ascii="Times New Roman" w:eastAsia="Calibri" w:hAnsi="Times New Roman"/>
                <w:b/>
                <w:lang w:eastAsia="en-US"/>
              </w:rPr>
              <w:t>Научится: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b/>
                <w:lang w:eastAsia="en-US"/>
              </w:rPr>
              <w:t>П.</w:t>
            </w:r>
            <w:r w:rsidRPr="00823164">
              <w:rPr>
                <w:rFonts w:ascii="Times New Roman" w:eastAsia="Calibri" w:hAnsi="Times New Roman"/>
                <w:lang w:eastAsia="en-US"/>
              </w:rPr>
              <w:t xml:space="preserve"> строить логически обоснованные рассуждения – на простом и сложном уровне.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  <w:b/>
                <w:lang w:eastAsia="en-US"/>
              </w:rPr>
              <w:t>К.:</w:t>
            </w:r>
            <w:r w:rsidRPr="00823164">
              <w:rPr>
                <w:rFonts w:ascii="Times New Roman" w:eastAsia="Calibri" w:hAnsi="Times New Roman"/>
                <w:lang w:eastAsia="en-US"/>
              </w:rPr>
              <w:t xml:space="preserve"> – создавать устные и письменные тексты для решения разных задач общения с помощью и самостоятельно;</w:t>
            </w:r>
            <w:r w:rsidRPr="00823164">
              <w:rPr>
                <w:rFonts w:ascii="Times New Roman" w:eastAsia="Calibri" w:hAnsi="Times New Roman"/>
                <w:b/>
                <w:lang w:eastAsia="en-US"/>
              </w:rPr>
              <w:t xml:space="preserve"> Р.:</w:t>
            </w:r>
            <w:r w:rsidRPr="00823164">
              <w:rPr>
                <w:rFonts w:ascii="Times New Roman" w:eastAsia="Calibri" w:hAnsi="Times New Roman"/>
                <w:lang w:eastAsia="en-US"/>
              </w:rPr>
              <w:t xml:space="preserve"> – выдвигать версии, выбирать средства достижения цели в группе и индивиду</w:t>
            </w:r>
            <w:r w:rsidRPr="00823164">
              <w:rPr>
                <w:rFonts w:ascii="Times New Roman" w:eastAsia="Calibri" w:hAnsi="Times New Roman"/>
                <w:lang w:eastAsia="en-US"/>
              </w:rPr>
              <w:softHyphen/>
              <w:t>ально;</w:t>
            </w:r>
          </w:p>
        </w:tc>
        <w:tc>
          <w:tcPr>
            <w:tcW w:w="2340" w:type="dxa"/>
          </w:tcPr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hAnsi="Times New Roman"/>
              </w:rPr>
              <w:t>Формировать собственное мнение относительно теории «официальной народности».</w:t>
            </w:r>
          </w:p>
        </w:tc>
        <w:tc>
          <w:tcPr>
            <w:tcW w:w="1260" w:type="dxa"/>
          </w:tcPr>
          <w:p w:rsidR="00B3729E" w:rsidRPr="00F16372" w:rsidRDefault="00B3729E" w:rsidP="000D52A2">
            <w:pPr>
              <w:jc w:val="center"/>
            </w:pPr>
          </w:p>
        </w:tc>
        <w:tc>
          <w:tcPr>
            <w:tcW w:w="1260" w:type="dxa"/>
          </w:tcPr>
          <w:p w:rsidR="00B3729E" w:rsidRPr="00F16372" w:rsidRDefault="00B3729E" w:rsidP="000D52A2">
            <w:pPr>
              <w:jc w:val="center"/>
            </w:pPr>
          </w:p>
        </w:tc>
        <w:tc>
          <w:tcPr>
            <w:tcW w:w="1727" w:type="dxa"/>
          </w:tcPr>
          <w:p w:rsidR="00B3729E" w:rsidRPr="000D52A2" w:rsidRDefault="00B3729E" w:rsidP="000D52A2">
            <w:pPr>
              <w:jc w:val="center"/>
              <w:rPr>
                <w:b/>
              </w:rPr>
            </w:pPr>
            <w:r w:rsidRPr="000D52A2">
              <w:rPr>
                <w:b/>
              </w:rPr>
              <w:t>22</w:t>
            </w:r>
          </w:p>
        </w:tc>
      </w:tr>
      <w:tr w:rsidR="00B3729E" w:rsidTr="000D52A2">
        <w:tc>
          <w:tcPr>
            <w:tcW w:w="720" w:type="dxa"/>
          </w:tcPr>
          <w:p w:rsidR="00B3729E" w:rsidRDefault="00B3729E" w:rsidP="00F26DC2">
            <w:r>
              <w:t>26</w:t>
            </w:r>
          </w:p>
        </w:tc>
        <w:tc>
          <w:tcPr>
            <w:tcW w:w="3096" w:type="dxa"/>
          </w:tcPr>
          <w:p w:rsidR="00B3729E" w:rsidRPr="000D52A2" w:rsidRDefault="00B3729E" w:rsidP="000D52A2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0D52A2">
              <w:rPr>
                <w:lang w:eastAsia="en-US"/>
              </w:rPr>
              <w:t>Перемены в экономике</w:t>
            </w:r>
          </w:p>
          <w:p w:rsidR="00B3729E" w:rsidRDefault="00B3729E" w:rsidP="008A6DB2">
            <w:r w:rsidRPr="000D52A2">
              <w:rPr>
                <w:lang w:eastAsia="en-US"/>
              </w:rPr>
              <w:t>и социальном строе</w:t>
            </w:r>
          </w:p>
        </w:tc>
        <w:tc>
          <w:tcPr>
            <w:tcW w:w="864" w:type="dxa"/>
          </w:tcPr>
          <w:p w:rsidR="00B3729E" w:rsidRPr="00F16372" w:rsidRDefault="00B3729E" w:rsidP="000D52A2">
            <w:pPr>
              <w:jc w:val="center"/>
            </w:pPr>
            <w:r>
              <w:t>1</w:t>
            </w:r>
          </w:p>
        </w:tc>
        <w:tc>
          <w:tcPr>
            <w:tcW w:w="2405" w:type="dxa"/>
          </w:tcPr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b/>
                <w:bCs/>
                <w:i/>
                <w:iCs/>
              </w:rPr>
            </w:pPr>
            <w:r w:rsidRPr="00823164">
              <w:rPr>
                <w:rFonts w:ascii="Times New Roman" w:eastAsia="Calibri" w:hAnsi="Times New Roman"/>
                <w:b/>
                <w:i/>
                <w:lang w:eastAsia="en-US"/>
              </w:rPr>
              <w:t xml:space="preserve">Ученик научится 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bCs/>
                <w:iCs/>
              </w:rPr>
            </w:pPr>
            <w:r w:rsidRPr="00823164">
              <w:rPr>
                <w:rFonts w:ascii="Times New Roman" w:eastAsia="Calibri" w:hAnsi="Times New Roman"/>
                <w:bCs/>
                <w:iCs/>
              </w:rPr>
              <w:t>Анализировать особенности социальной структуры общества второй половины 19 века</w:t>
            </w:r>
          </w:p>
        </w:tc>
        <w:tc>
          <w:tcPr>
            <w:tcW w:w="2635" w:type="dxa"/>
          </w:tcPr>
          <w:p w:rsidR="00B3729E" w:rsidRPr="00823164" w:rsidRDefault="00B3729E" w:rsidP="003B7961">
            <w:pPr>
              <w:pStyle w:val="a5"/>
              <w:rPr>
                <w:rFonts w:ascii="Times New Roman" w:eastAsiaTheme="minorHAnsi" w:hAnsi="Times New Roman"/>
                <w:b/>
                <w:lang w:eastAsia="en-US"/>
              </w:rPr>
            </w:pPr>
            <w:r w:rsidRPr="00823164">
              <w:rPr>
                <w:rFonts w:ascii="Times New Roman" w:eastAsiaTheme="minorHAnsi" w:hAnsi="Times New Roman"/>
                <w:b/>
                <w:lang w:eastAsia="en-US"/>
              </w:rPr>
              <w:t>Научится: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Theme="minorHAnsi" w:hAnsi="Times New Roman"/>
                <w:b/>
                <w:lang w:eastAsia="en-US"/>
              </w:rPr>
            </w:pPr>
            <w:r w:rsidRPr="00823164">
              <w:rPr>
                <w:rFonts w:ascii="Times New Roman" w:eastAsiaTheme="minorHAnsi" w:hAnsi="Times New Roman"/>
                <w:b/>
                <w:lang w:eastAsia="en-US"/>
              </w:rPr>
              <w:t>П.</w:t>
            </w:r>
            <w:r w:rsidRPr="00823164">
              <w:rPr>
                <w:rFonts w:ascii="Times New Roman" w:eastAsiaTheme="minorHAnsi" w:hAnsi="Times New Roman"/>
                <w:lang w:eastAsia="en-US"/>
              </w:rPr>
              <w:t xml:space="preserve"> доказывать, делать выводы, определять понятия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Theme="minorHAnsi" w:hAnsi="Times New Roman"/>
                <w:lang w:eastAsia="en-US"/>
              </w:rPr>
            </w:pPr>
            <w:r w:rsidRPr="00823164">
              <w:rPr>
                <w:rFonts w:ascii="Times New Roman" w:eastAsiaTheme="minorHAnsi" w:hAnsi="Times New Roman"/>
                <w:b/>
                <w:lang w:eastAsia="en-US"/>
              </w:rPr>
              <w:t>К.:</w:t>
            </w:r>
            <w:r w:rsidRPr="00823164">
              <w:rPr>
                <w:rFonts w:ascii="Times New Roman" w:eastAsiaTheme="minorHAnsi" w:hAnsi="Times New Roman"/>
                <w:lang w:eastAsia="en-US"/>
              </w:rPr>
              <w:t xml:space="preserve"> – понимать позицию другого, выраженную в явном и НЕ явном виде (в </w:t>
            </w:r>
            <w:proofErr w:type="spellStart"/>
            <w:r w:rsidRPr="00823164">
              <w:rPr>
                <w:rFonts w:ascii="Times New Roman" w:eastAsiaTheme="minorHAnsi" w:hAnsi="Times New Roman"/>
                <w:lang w:eastAsia="en-US"/>
              </w:rPr>
              <w:t>т.ч</w:t>
            </w:r>
            <w:proofErr w:type="spellEnd"/>
            <w:r w:rsidRPr="00823164">
              <w:rPr>
                <w:rFonts w:ascii="Times New Roman" w:eastAsiaTheme="minorHAnsi" w:hAnsi="Times New Roman"/>
                <w:lang w:eastAsia="en-US"/>
              </w:rPr>
              <w:t>. вести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Theme="minorHAnsi" w:hAnsi="Times New Roman"/>
                <w:b/>
                <w:lang w:eastAsia="en-US"/>
              </w:rPr>
            </w:pPr>
            <w:r w:rsidRPr="00823164">
              <w:rPr>
                <w:rFonts w:ascii="Times New Roman" w:eastAsiaTheme="minorHAnsi" w:hAnsi="Times New Roman"/>
                <w:lang w:eastAsia="en-US"/>
              </w:rPr>
              <w:t>диалог с автором текста).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Theme="minorHAnsi" w:hAnsi="Times New Roman"/>
                <w:lang w:eastAsia="en-US"/>
              </w:rPr>
            </w:pPr>
            <w:r w:rsidRPr="00823164">
              <w:rPr>
                <w:rFonts w:ascii="Times New Roman" w:eastAsiaTheme="minorHAnsi" w:hAnsi="Times New Roman"/>
                <w:b/>
                <w:lang w:eastAsia="en-US"/>
              </w:rPr>
              <w:lastRenderedPageBreak/>
              <w:t>Р.:</w:t>
            </w:r>
            <w:r w:rsidRPr="00823164">
              <w:rPr>
                <w:rFonts w:ascii="Times New Roman" w:eastAsiaTheme="minorHAnsi" w:hAnsi="Times New Roman"/>
                <w:lang w:eastAsia="en-US"/>
              </w:rPr>
              <w:t xml:space="preserve"> – работать по плану, сверяясь с целью;</w:t>
            </w:r>
          </w:p>
        </w:tc>
        <w:tc>
          <w:tcPr>
            <w:tcW w:w="2340" w:type="dxa"/>
          </w:tcPr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</w:rPr>
              <w:lastRenderedPageBreak/>
              <w:t>Преобразовывать графически изложенную информацию в текст</w:t>
            </w:r>
          </w:p>
        </w:tc>
        <w:tc>
          <w:tcPr>
            <w:tcW w:w="1260" w:type="dxa"/>
          </w:tcPr>
          <w:p w:rsidR="00B3729E" w:rsidRPr="00F16372" w:rsidRDefault="00B3729E" w:rsidP="000D52A2">
            <w:pPr>
              <w:jc w:val="center"/>
            </w:pPr>
          </w:p>
        </w:tc>
        <w:tc>
          <w:tcPr>
            <w:tcW w:w="1260" w:type="dxa"/>
          </w:tcPr>
          <w:p w:rsidR="00B3729E" w:rsidRPr="00F16372" w:rsidRDefault="00B3729E" w:rsidP="000D52A2">
            <w:pPr>
              <w:jc w:val="center"/>
            </w:pPr>
          </w:p>
        </w:tc>
        <w:tc>
          <w:tcPr>
            <w:tcW w:w="1727" w:type="dxa"/>
          </w:tcPr>
          <w:p w:rsidR="00B3729E" w:rsidRPr="000D52A2" w:rsidRDefault="00B3729E" w:rsidP="000D52A2">
            <w:pPr>
              <w:jc w:val="center"/>
              <w:rPr>
                <w:b/>
              </w:rPr>
            </w:pPr>
            <w:r w:rsidRPr="000D52A2">
              <w:rPr>
                <w:b/>
              </w:rPr>
              <w:t>23</w:t>
            </w:r>
          </w:p>
        </w:tc>
      </w:tr>
      <w:tr w:rsidR="00B3729E" w:rsidTr="000D52A2">
        <w:tc>
          <w:tcPr>
            <w:tcW w:w="720" w:type="dxa"/>
          </w:tcPr>
          <w:p w:rsidR="00B3729E" w:rsidRDefault="00B3729E" w:rsidP="00F26DC2">
            <w:r>
              <w:lastRenderedPageBreak/>
              <w:t>27</w:t>
            </w:r>
          </w:p>
        </w:tc>
        <w:tc>
          <w:tcPr>
            <w:tcW w:w="3096" w:type="dxa"/>
          </w:tcPr>
          <w:p w:rsidR="00B3729E" w:rsidRPr="000D52A2" w:rsidRDefault="00B3729E" w:rsidP="000D52A2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0D52A2">
              <w:rPr>
                <w:lang w:eastAsia="en-US"/>
              </w:rPr>
              <w:t>Общественное движение</w:t>
            </w:r>
          </w:p>
          <w:p w:rsidR="00B3729E" w:rsidRDefault="00B3729E" w:rsidP="008A6DB2">
            <w:r w:rsidRPr="000D52A2">
              <w:rPr>
                <w:lang w:eastAsia="en-US"/>
              </w:rPr>
              <w:t>при Александре III</w:t>
            </w:r>
          </w:p>
        </w:tc>
        <w:tc>
          <w:tcPr>
            <w:tcW w:w="864" w:type="dxa"/>
          </w:tcPr>
          <w:p w:rsidR="00B3729E" w:rsidRPr="00F16372" w:rsidRDefault="00B3729E" w:rsidP="000D52A2">
            <w:pPr>
              <w:jc w:val="center"/>
            </w:pPr>
            <w:r>
              <w:t>1</w:t>
            </w:r>
          </w:p>
        </w:tc>
        <w:tc>
          <w:tcPr>
            <w:tcW w:w="2405" w:type="dxa"/>
          </w:tcPr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b/>
                <w:bCs/>
                <w:i/>
                <w:iCs/>
              </w:rPr>
            </w:pPr>
            <w:r w:rsidRPr="00823164">
              <w:rPr>
                <w:rFonts w:ascii="Times New Roman" w:eastAsia="Calibri" w:hAnsi="Times New Roman"/>
                <w:b/>
                <w:i/>
                <w:lang w:eastAsia="en-US"/>
              </w:rPr>
              <w:t xml:space="preserve">Ученик научится 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</w:rPr>
              <w:t>Определять основные направления и характер общественного движения в указанный период</w:t>
            </w:r>
          </w:p>
        </w:tc>
        <w:tc>
          <w:tcPr>
            <w:tcW w:w="2635" w:type="dxa"/>
          </w:tcPr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b/>
                <w:lang w:eastAsia="en-US"/>
              </w:rPr>
            </w:pPr>
            <w:r w:rsidRPr="00823164">
              <w:rPr>
                <w:rFonts w:ascii="Times New Roman" w:eastAsia="Calibri" w:hAnsi="Times New Roman"/>
                <w:b/>
                <w:lang w:eastAsia="en-US"/>
              </w:rPr>
              <w:t>Научится: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Р.: оценивать правильность выполнения учебной задачи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П.: классифицировать,   самостоятельно выбирать основания и критерии для классификации,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К.: задавать вопросы, необходимые для организации собственной деятельности</w:t>
            </w:r>
          </w:p>
        </w:tc>
        <w:tc>
          <w:tcPr>
            <w:tcW w:w="2340" w:type="dxa"/>
          </w:tcPr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осмыслению социально-нравственного опыта предшествующих  поколений</w:t>
            </w:r>
          </w:p>
        </w:tc>
        <w:tc>
          <w:tcPr>
            <w:tcW w:w="1260" w:type="dxa"/>
          </w:tcPr>
          <w:p w:rsidR="00B3729E" w:rsidRPr="00F16372" w:rsidRDefault="00B3729E" w:rsidP="000D52A2">
            <w:pPr>
              <w:jc w:val="center"/>
            </w:pPr>
          </w:p>
        </w:tc>
        <w:tc>
          <w:tcPr>
            <w:tcW w:w="1260" w:type="dxa"/>
          </w:tcPr>
          <w:p w:rsidR="00B3729E" w:rsidRPr="00F16372" w:rsidRDefault="00B3729E" w:rsidP="000D52A2">
            <w:pPr>
              <w:jc w:val="center"/>
            </w:pPr>
          </w:p>
        </w:tc>
        <w:tc>
          <w:tcPr>
            <w:tcW w:w="1727" w:type="dxa"/>
          </w:tcPr>
          <w:p w:rsidR="00B3729E" w:rsidRPr="000D52A2" w:rsidRDefault="00B3729E" w:rsidP="000D52A2">
            <w:pPr>
              <w:jc w:val="center"/>
              <w:rPr>
                <w:b/>
              </w:rPr>
            </w:pPr>
            <w:r w:rsidRPr="000D52A2">
              <w:rPr>
                <w:b/>
              </w:rPr>
              <w:t>24</w:t>
            </w:r>
          </w:p>
        </w:tc>
      </w:tr>
      <w:tr w:rsidR="00B3729E" w:rsidTr="000D52A2">
        <w:tc>
          <w:tcPr>
            <w:tcW w:w="720" w:type="dxa"/>
          </w:tcPr>
          <w:p w:rsidR="00B3729E" w:rsidRDefault="00B3729E" w:rsidP="00F26DC2">
            <w:r>
              <w:t>28</w:t>
            </w:r>
          </w:p>
        </w:tc>
        <w:tc>
          <w:tcPr>
            <w:tcW w:w="3096" w:type="dxa"/>
          </w:tcPr>
          <w:p w:rsidR="00B3729E" w:rsidRPr="000D52A2" w:rsidRDefault="00B3729E" w:rsidP="000D52A2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0D52A2">
              <w:rPr>
                <w:lang w:eastAsia="en-US"/>
              </w:rPr>
              <w:t>Национальная и рели-</w:t>
            </w:r>
          </w:p>
          <w:p w:rsidR="00B3729E" w:rsidRDefault="00B3729E" w:rsidP="008A6DB2">
            <w:proofErr w:type="spellStart"/>
            <w:r w:rsidRPr="000D52A2">
              <w:rPr>
                <w:lang w:eastAsia="en-US"/>
              </w:rPr>
              <w:t>гиозная</w:t>
            </w:r>
            <w:proofErr w:type="spellEnd"/>
            <w:r w:rsidRPr="000D52A2">
              <w:rPr>
                <w:lang w:eastAsia="en-US"/>
              </w:rPr>
              <w:t xml:space="preserve"> политика Александра III</w:t>
            </w:r>
          </w:p>
        </w:tc>
        <w:tc>
          <w:tcPr>
            <w:tcW w:w="864" w:type="dxa"/>
          </w:tcPr>
          <w:p w:rsidR="00B3729E" w:rsidRPr="00F16372" w:rsidRDefault="00B3729E" w:rsidP="000D52A2">
            <w:pPr>
              <w:jc w:val="center"/>
            </w:pPr>
            <w:r>
              <w:t>1</w:t>
            </w:r>
          </w:p>
        </w:tc>
        <w:tc>
          <w:tcPr>
            <w:tcW w:w="2405" w:type="dxa"/>
          </w:tcPr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b/>
                <w:bCs/>
                <w:i/>
                <w:iCs/>
              </w:rPr>
            </w:pPr>
            <w:r w:rsidRPr="00823164">
              <w:rPr>
                <w:rFonts w:ascii="Times New Roman" w:eastAsia="Calibri" w:hAnsi="Times New Roman"/>
                <w:b/>
                <w:i/>
                <w:lang w:eastAsia="en-US"/>
              </w:rPr>
              <w:t xml:space="preserve">Ученик научится 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</w:rPr>
              <w:t xml:space="preserve">Определять основные направления национально – конфессиональной политики 1880 – 1890 </w:t>
            </w:r>
            <w:proofErr w:type="spellStart"/>
            <w:r w:rsidRPr="00823164">
              <w:rPr>
                <w:rFonts w:ascii="Times New Roman" w:eastAsia="Calibri" w:hAnsi="Times New Roman"/>
              </w:rPr>
              <w:t>гг</w:t>
            </w:r>
            <w:proofErr w:type="spellEnd"/>
          </w:p>
        </w:tc>
        <w:tc>
          <w:tcPr>
            <w:tcW w:w="2635" w:type="dxa"/>
          </w:tcPr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b/>
                <w:lang w:eastAsia="en-US"/>
              </w:rPr>
            </w:pPr>
            <w:r w:rsidRPr="00823164">
              <w:rPr>
                <w:rFonts w:ascii="Times New Roman" w:eastAsia="Calibri" w:hAnsi="Times New Roman"/>
                <w:b/>
                <w:lang w:eastAsia="en-US"/>
              </w:rPr>
              <w:t>Научится: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b/>
                <w:lang w:eastAsia="en-US"/>
              </w:rPr>
              <w:t xml:space="preserve">П. </w:t>
            </w:r>
            <w:r w:rsidRPr="00823164">
              <w:rPr>
                <w:rFonts w:ascii="Times New Roman" w:eastAsia="Calibri" w:hAnsi="Times New Roman"/>
                <w:lang w:eastAsia="en-US"/>
              </w:rPr>
              <w:t>– представлять информацию в разных формах (рисунок, текст, таблица, план, схема, тезисы).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b/>
                <w:lang w:eastAsia="en-US"/>
              </w:rPr>
              <w:t>К.:</w:t>
            </w:r>
            <w:r w:rsidRPr="00823164">
              <w:rPr>
                <w:rFonts w:ascii="Times New Roman" w:eastAsia="Calibri" w:hAnsi="Times New Roman"/>
                <w:lang w:eastAsia="en-US"/>
              </w:rPr>
              <w:t xml:space="preserve"> задавать вопросы, вырабатывать решения);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  <w:b/>
                <w:lang w:eastAsia="en-US"/>
              </w:rPr>
              <w:t>Р. -</w:t>
            </w:r>
            <w:r w:rsidRPr="00823164">
              <w:rPr>
                <w:rFonts w:ascii="Times New Roman" w:eastAsia="Calibri" w:hAnsi="Times New Roman"/>
                <w:lang w:eastAsia="en-US"/>
              </w:rPr>
              <w:t xml:space="preserve"> выбирать средства достижения цели в группе и индивиду</w:t>
            </w:r>
            <w:r w:rsidRPr="00823164">
              <w:rPr>
                <w:rFonts w:ascii="Times New Roman" w:eastAsia="Calibri" w:hAnsi="Times New Roman"/>
                <w:lang w:eastAsia="en-US"/>
              </w:rPr>
              <w:softHyphen/>
              <w:t>ально;</w:t>
            </w:r>
          </w:p>
        </w:tc>
        <w:tc>
          <w:tcPr>
            <w:tcW w:w="2340" w:type="dxa"/>
          </w:tcPr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</w:rPr>
              <w:t>Толерантному отношению к представителям других религиозных конфессий</w:t>
            </w:r>
          </w:p>
        </w:tc>
        <w:tc>
          <w:tcPr>
            <w:tcW w:w="1260" w:type="dxa"/>
          </w:tcPr>
          <w:p w:rsidR="00B3729E" w:rsidRPr="00F16372" w:rsidRDefault="00B3729E" w:rsidP="000D52A2">
            <w:pPr>
              <w:jc w:val="center"/>
            </w:pPr>
          </w:p>
        </w:tc>
        <w:tc>
          <w:tcPr>
            <w:tcW w:w="1260" w:type="dxa"/>
          </w:tcPr>
          <w:p w:rsidR="00B3729E" w:rsidRPr="00F16372" w:rsidRDefault="00B3729E" w:rsidP="000D52A2">
            <w:pPr>
              <w:jc w:val="center"/>
            </w:pPr>
          </w:p>
        </w:tc>
        <w:tc>
          <w:tcPr>
            <w:tcW w:w="1727" w:type="dxa"/>
          </w:tcPr>
          <w:p w:rsidR="00B3729E" w:rsidRPr="000D52A2" w:rsidRDefault="00B3729E" w:rsidP="000D52A2">
            <w:pPr>
              <w:jc w:val="center"/>
              <w:rPr>
                <w:b/>
              </w:rPr>
            </w:pPr>
          </w:p>
        </w:tc>
      </w:tr>
      <w:tr w:rsidR="00B3729E" w:rsidTr="000D52A2">
        <w:tc>
          <w:tcPr>
            <w:tcW w:w="720" w:type="dxa"/>
          </w:tcPr>
          <w:p w:rsidR="00B3729E" w:rsidRDefault="00B3729E" w:rsidP="00F26DC2">
            <w:r>
              <w:t>29</w:t>
            </w:r>
          </w:p>
        </w:tc>
        <w:tc>
          <w:tcPr>
            <w:tcW w:w="3096" w:type="dxa"/>
          </w:tcPr>
          <w:p w:rsidR="00B3729E" w:rsidRPr="000D52A2" w:rsidRDefault="00B3729E" w:rsidP="000D52A2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0D52A2">
              <w:rPr>
                <w:lang w:eastAsia="en-US"/>
              </w:rPr>
              <w:t>Внешняя политика Алек-</w:t>
            </w:r>
          </w:p>
          <w:p w:rsidR="00B3729E" w:rsidRDefault="00B3729E" w:rsidP="008A6DB2">
            <w:proofErr w:type="spellStart"/>
            <w:r w:rsidRPr="000D52A2">
              <w:rPr>
                <w:lang w:eastAsia="en-US"/>
              </w:rPr>
              <w:t>сандра</w:t>
            </w:r>
            <w:proofErr w:type="spellEnd"/>
            <w:r w:rsidRPr="000D52A2">
              <w:rPr>
                <w:lang w:eastAsia="en-US"/>
              </w:rPr>
              <w:t xml:space="preserve"> III</w:t>
            </w:r>
          </w:p>
        </w:tc>
        <w:tc>
          <w:tcPr>
            <w:tcW w:w="864" w:type="dxa"/>
          </w:tcPr>
          <w:p w:rsidR="00B3729E" w:rsidRPr="00F16372" w:rsidRDefault="00B3729E" w:rsidP="000D52A2">
            <w:pPr>
              <w:jc w:val="center"/>
            </w:pPr>
            <w:r>
              <w:t>1</w:t>
            </w:r>
          </w:p>
        </w:tc>
        <w:tc>
          <w:tcPr>
            <w:tcW w:w="2405" w:type="dxa"/>
          </w:tcPr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b/>
                <w:bCs/>
                <w:i/>
                <w:iCs/>
              </w:rPr>
            </w:pPr>
            <w:r w:rsidRPr="00823164">
              <w:rPr>
                <w:rFonts w:ascii="Times New Roman" w:eastAsia="Calibri" w:hAnsi="Times New Roman"/>
                <w:b/>
                <w:i/>
                <w:lang w:eastAsia="en-US"/>
              </w:rPr>
              <w:t xml:space="preserve">Ученик научится 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</w:rPr>
              <w:t>Ориентироваться в основных направлениях внешней политики в указанный период</w:t>
            </w:r>
          </w:p>
        </w:tc>
        <w:tc>
          <w:tcPr>
            <w:tcW w:w="2635" w:type="dxa"/>
          </w:tcPr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b/>
                <w:lang w:eastAsia="en-US"/>
              </w:rPr>
            </w:pPr>
            <w:r w:rsidRPr="00823164">
              <w:rPr>
                <w:rFonts w:ascii="Times New Roman" w:eastAsia="Calibri" w:hAnsi="Times New Roman"/>
                <w:b/>
                <w:lang w:eastAsia="en-US"/>
              </w:rPr>
              <w:t>Научится: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Р.: оценивать правильность выполнения учебной задачи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 xml:space="preserve">П.: классифицировать,   самостоятельно выбирать основания и критерии </w:t>
            </w:r>
            <w:r w:rsidRPr="00823164">
              <w:rPr>
                <w:rFonts w:ascii="Times New Roman" w:eastAsia="Calibri" w:hAnsi="Times New Roman"/>
                <w:lang w:eastAsia="en-US"/>
              </w:rPr>
              <w:lastRenderedPageBreak/>
              <w:t>для классификации,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К.: задавать вопросы, необходимые для организации собственной деятельности</w:t>
            </w:r>
          </w:p>
        </w:tc>
        <w:tc>
          <w:tcPr>
            <w:tcW w:w="2340" w:type="dxa"/>
          </w:tcPr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lastRenderedPageBreak/>
              <w:t>Осознавать роль России на международной политической арене к концу 19 века</w:t>
            </w:r>
          </w:p>
        </w:tc>
        <w:tc>
          <w:tcPr>
            <w:tcW w:w="1260" w:type="dxa"/>
          </w:tcPr>
          <w:p w:rsidR="00B3729E" w:rsidRPr="00F16372" w:rsidRDefault="00B3729E" w:rsidP="000D52A2">
            <w:pPr>
              <w:jc w:val="center"/>
            </w:pPr>
          </w:p>
        </w:tc>
        <w:tc>
          <w:tcPr>
            <w:tcW w:w="1260" w:type="dxa"/>
          </w:tcPr>
          <w:p w:rsidR="00B3729E" w:rsidRPr="00F16372" w:rsidRDefault="00B3729E" w:rsidP="000D52A2">
            <w:pPr>
              <w:jc w:val="center"/>
            </w:pPr>
          </w:p>
        </w:tc>
        <w:tc>
          <w:tcPr>
            <w:tcW w:w="1727" w:type="dxa"/>
          </w:tcPr>
          <w:p w:rsidR="00B3729E" w:rsidRPr="000D52A2" w:rsidRDefault="00B3729E" w:rsidP="000D52A2">
            <w:pPr>
              <w:jc w:val="center"/>
              <w:rPr>
                <w:b/>
              </w:rPr>
            </w:pPr>
            <w:r w:rsidRPr="000D52A2">
              <w:rPr>
                <w:b/>
              </w:rPr>
              <w:t>25</w:t>
            </w:r>
          </w:p>
        </w:tc>
      </w:tr>
      <w:tr w:rsidR="00B3729E" w:rsidTr="000D52A2">
        <w:tc>
          <w:tcPr>
            <w:tcW w:w="720" w:type="dxa"/>
          </w:tcPr>
          <w:p w:rsidR="00B3729E" w:rsidRDefault="00B3729E" w:rsidP="00F26DC2">
            <w:r>
              <w:lastRenderedPageBreak/>
              <w:t>30</w:t>
            </w:r>
          </w:p>
        </w:tc>
        <w:tc>
          <w:tcPr>
            <w:tcW w:w="3096" w:type="dxa"/>
          </w:tcPr>
          <w:p w:rsidR="00B3729E" w:rsidRDefault="00B3729E" w:rsidP="000D52A2">
            <w:pPr>
              <w:autoSpaceDE w:val="0"/>
              <w:autoSpaceDN w:val="0"/>
              <w:adjustRightInd w:val="0"/>
            </w:pPr>
            <w:r w:rsidRPr="000D52A2">
              <w:rPr>
                <w:lang w:eastAsia="en-US"/>
              </w:rPr>
              <w:t xml:space="preserve">Культурное пространство империи во второй </w:t>
            </w:r>
            <w:proofErr w:type="spellStart"/>
            <w:r w:rsidRPr="000D52A2">
              <w:rPr>
                <w:lang w:eastAsia="en-US"/>
              </w:rPr>
              <w:t>половинеXIX</w:t>
            </w:r>
            <w:proofErr w:type="spellEnd"/>
            <w:r w:rsidRPr="000D52A2">
              <w:rPr>
                <w:lang w:eastAsia="en-US"/>
              </w:rPr>
              <w:t xml:space="preserve"> в.</w:t>
            </w:r>
          </w:p>
        </w:tc>
        <w:tc>
          <w:tcPr>
            <w:tcW w:w="864" w:type="dxa"/>
          </w:tcPr>
          <w:p w:rsidR="00B3729E" w:rsidRPr="00F16372" w:rsidRDefault="00B3729E" w:rsidP="000D52A2">
            <w:pPr>
              <w:jc w:val="center"/>
            </w:pPr>
            <w:r>
              <w:t>1</w:t>
            </w:r>
          </w:p>
        </w:tc>
        <w:tc>
          <w:tcPr>
            <w:tcW w:w="2405" w:type="dxa"/>
          </w:tcPr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b/>
                <w:bCs/>
                <w:i/>
                <w:iCs/>
              </w:rPr>
            </w:pPr>
            <w:r w:rsidRPr="00823164">
              <w:rPr>
                <w:rFonts w:ascii="Times New Roman" w:eastAsia="Calibri" w:hAnsi="Times New Roman"/>
                <w:b/>
                <w:i/>
                <w:lang w:eastAsia="en-US"/>
              </w:rPr>
              <w:t xml:space="preserve">Ученик научится 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</w:rPr>
              <w:t>Ориентироваться в основных достижениях науки и образования, литературы и художественной культуры второй половины 19 века; основным изменениям в повседневной жизни населения</w:t>
            </w:r>
          </w:p>
        </w:tc>
        <w:tc>
          <w:tcPr>
            <w:tcW w:w="2635" w:type="dxa"/>
          </w:tcPr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b/>
                <w:lang w:eastAsia="en-US"/>
              </w:rPr>
            </w:pPr>
            <w:r w:rsidRPr="00823164">
              <w:rPr>
                <w:rFonts w:ascii="Times New Roman" w:eastAsia="Calibri" w:hAnsi="Times New Roman"/>
                <w:b/>
                <w:lang w:eastAsia="en-US"/>
              </w:rPr>
              <w:t>Научится: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b/>
                <w:lang w:eastAsia="en-US"/>
              </w:rPr>
              <w:t xml:space="preserve">П. </w:t>
            </w:r>
            <w:r w:rsidRPr="00823164">
              <w:rPr>
                <w:rFonts w:ascii="Times New Roman" w:eastAsia="Calibri" w:hAnsi="Times New Roman"/>
                <w:lang w:eastAsia="en-US"/>
              </w:rPr>
              <w:t>– представлять информацию в разных формах (рисунок, текст, таблица, план, схема, тезисы).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b/>
                <w:lang w:eastAsia="en-US"/>
              </w:rPr>
              <w:t>К.:</w:t>
            </w:r>
            <w:r w:rsidRPr="00823164">
              <w:rPr>
                <w:rFonts w:ascii="Times New Roman" w:eastAsia="Calibri" w:hAnsi="Times New Roman"/>
                <w:lang w:eastAsia="en-US"/>
              </w:rPr>
              <w:t xml:space="preserve"> задавать вопросы, вырабатывать решения);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  <w:b/>
                <w:lang w:eastAsia="en-US"/>
              </w:rPr>
              <w:t>Р. -</w:t>
            </w:r>
            <w:r w:rsidRPr="00823164">
              <w:rPr>
                <w:rFonts w:ascii="Times New Roman" w:eastAsia="Calibri" w:hAnsi="Times New Roman"/>
                <w:lang w:eastAsia="en-US"/>
              </w:rPr>
              <w:t xml:space="preserve"> выбирать средства достижения цели в группе и индивиду</w:t>
            </w:r>
            <w:r w:rsidRPr="00823164">
              <w:rPr>
                <w:rFonts w:ascii="Times New Roman" w:eastAsia="Calibri" w:hAnsi="Times New Roman"/>
                <w:lang w:eastAsia="en-US"/>
              </w:rPr>
              <w:softHyphen/>
              <w:t>ально;</w:t>
            </w:r>
          </w:p>
        </w:tc>
        <w:tc>
          <w:tcPr>
            <w:tcW w:w="2340" w:type="dxa"/>
          </w:tcPr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Вырабатывать собственный стиль публичного выступления</w:t>
            </w:r>
          </w:p>
        </w:tc>
        <w:tc>
          <w:tcPr>
            <w:tcW w:w="1260" w:type="dxa"/>
          </w:tcPr>
          <w:p w:rsidR="00B3729E" w:rsidRPr="00F16372" w:rsidRDefault="00B3729E" w:rsidP="000D52A2">
            <w:pPr>
              <w:jc w:val="center"/>
            </w:pPr>
          </w:p>
        </w:tc>
        <w:tc>
          <w:tcPr>
            <w:tcW w:w="1260" w:type="dxa"/>
          </w:tcPr>
          <w:p w:rsidR="00B3729E" w:rsidRPr="00F16372" w:rsidRDefault="00B3729E" w:rsidP="000D52A2">
            <w:pPr>
              <w:jc w:val="center"/>
            </w:pPr>
          </w:p>
        </w:tc>
        <w:tc>
          <w:tcPr>
            <w:tcW w:w="1727" w:type="dxa"/>
          </w:tcPr>
          <w:p w:rsidR="00B3729E" w:rsidRPr="000D52A2" w:rsidRDefault="00B3729E" w:rsidP="000D52A2">
            <w:pPr>
              <w:jc w:val="center"/>
              <w:rPr>
                <w:b/>
              </w:rPr>
            </w:pPr>
          </w:p>
        </w:tc>
      </w:tr>
      <w:tr w:rsidR="00B3729E" w:rsidTr="000D52A2">
        <w:tc>
          <w:tcPr>
            <w:tcW w:w="720" w:type="dxa"/>
          </w:tcPr>
          <w:p w:rsidR="00B3729E" w:rsidRDefault="00B3729E" w:rsidP="00F26DC2">
            <w:r>
              <w:t>31</w:t>
            </w:r>
          </w:p>
        </w:tc>
        <w:tc>
          <w:tcPr>
            <w:tcW w:w="3096" w:type="dxa"/>
          </w:tcPr>
          <w:p w:rsidR="00B3729E" w:rsidRPr="000D52A2" w:rsidRDefault="00B3729E" w:rsidP="000D52A2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0D52A2">
              <w:rPr>
                <w:lang w:eastAsia="en-US"/>
              </w:rPr>
              <w:t>Повседневная жизнь раз-</w:t>
            </w:r>
          </w:p>
          <w:p w:rsidR="00B3729E" w:rsidRDefault="00B3729E" w:rsidP="0058192B">
            <w:proofErr w:type="spellStart"/>
            <w:r w:rsidRPr="000D52A2">
              <w:rPr>
                <w:lang w:eastAsia="en-US"/>
              </w:rPr>
              <w:t>ных</w:t>
            </w:r>
            <w:proofErr w:type="spellEnd"/>
            <w:r w:rsidRPr="000D52A2">
              <w:rPr>
                <w:lang w:eastAsia="en-US"/>
              </w:rPr>
              <w:t xml:space="preserve"> слоёв населения в XIX в.</w:t>
            </w:r>
          </w:p>
        </w:tc>
        <w:tc>
          <w:tcPr>
            <w:tcW w:w="864" w:type="dxa"/>
          </w:tcPr>
          <w:p w:rsidR="00B3729E" w:rsidRPr="00F16372" w:rsidRDefault="00B3729E" w:rsidP="000D52A2">
            <w:pPr>
              <w:jc w:val="center"/>
            </w:pPr>
            <w:r>
              <w:t>1</w:t>
            </w:r>
          </w:p>
        </w:tc>
        <w:tc>
          <w:tcPr>
            <w:tcW w:w="2405" w:type="dxa"/>
          </w:tcPr>
          <w:p w:rsidR="00B3729E" w:rsidRPr="000D52A2" w:rsidRDefault="00023161" w:rsidP="00F26DC2">
            <w:pPr>
              <w:rPr>
                <w:sz w:val="20"/>
                <w:szCs w:val="20"/>
              </w:rPr>
            </w:pPr>
            <w:r w:rsidRPr="00ED67AD">
              <w:rPr>
                <w:sz w:val="22"/>
                <w:szCs w:val="22"/>
              </w:rPr>
              <w:t>Анализировать, сопоставлять и оценивать содержащуюся в различных источниках информацию</w:t>
            </w:r>
          </w:p>
        </w:tc>
        <w:tc>
          <w:tcPr>
            <w:tcW w:w="2635" w:type="dxa"/>
          </w:tcPr>
          <w:p w:rsidR="00B3729E" w:rsidRPr="00ED67AD" w:rsidRDefault="00ED67AD" w:rsidP="00023161">
            <w:r w:rsidRPr="00ED67AD">
              <w:rPr>
                <w:rStyle w:val="FontStyle144"/>
                <w:sz w:val="22"/>
                <w:szCs w:val="22"/>
              </w:rPr>
              <w:t>Принимают и сохраняют учебную задачу, учитывают выделенные учителем ориентиры действия в новом учебном материале в сотрудничестве с учителем</w:t>
            </w:r>
            <w:r w:rsidRPr="00ED67AD">
              <w:rPr>
                <w:sz w:val="22"/>
                <w:szCs w:val="22"/>
              </w:rPr>
              <w:t xml:space="preserve">. Систематизировать информацию в виде краткого конспекта. Применять приёмы исторического анализа при работе с текстом </w:t>
            </w:r>
          </w:p>
        </w:tc>
        <w:tc>
          <w:tcPr>
            <w:tcW w:w="2340" w:type="dxa"/>
          </w:tcPr>
          <w:p w:rsidR="00B3729E" w:rsidRPr="00ED67AD" w:rsidRDefault="00ED67AD" w:rsidP="00F26DC2">
            <w:r w:rsidRPr="00ED67AD">
              <w:rPr>
                <w:sz w:val="22"/>
                <w:szCs w:val="22"/>
              </w:rPr>
              <w:t>Определяют свою личностную позицию, адекватную дифференцированную самооценку своих успехов в учебе</w:t>
            </w:r>
          </w:p>
        </w:tc>
        <w:tc>
          <w:tcPr>
            <w:tcW w:w="1260" w:type="dxa"/>
          </w:tcPr>
          <w:p w:rsidR="00B3729E" w:rsidRPr="00F16372" w:rsidRDefault="00B3729E" w:rsidP="000D52A2">
            <w:pPr>
              <w:jc w:val="center"/>
            </w:pPr>
          </w:p>
        </w:tc>
        <w:tc>
          <w:tcPr>
            <w:tcW w:w="1260" w:type="dxa"/>
          </w:tcPr>
          <w:p w:rsidR="00B3729E" w:rsidRPr="00F16372" w:rsidRDefault="00B3729E" w:rsidP="000D52A2">
            <w:pPr>
              <w:jc w:val="center"/>
            </w:pPr>
          </w:p>
        </w:tc>
        <w:tc>
          <w:tcPr>
            <w:tcW w:w="1727" w:type="dxa"/>
          </w:tcPr>
          <w:p w:rsidR="00B3729E" w:rsidRPr="000D52A2" w:rsidRDefault="00B3729E" w:rsidP="000D52A2">
            <w:pPr>
              <w:jc w:val="center"/>
              <w:rPr>
                <w:b/>
              </w:rPr>
            </w:pPr>
          </w:p>
        </w:tc>
      </w:tr>
      <w:tr w:rsidR="00B3729E" w:rsidTr="000D52A2">
        <w:tc>
          <w:tcPr>
            <w:tcW w:w="16307" w:type="dxa"/>
            <w:gridSpan w:val="9"/>
          </w:tcPr>
          <w:p w:rsidR="00B3729E" w:rsidRPr="000D52A2" w:rsidRDefault="00B3729E" w:rsidP="000D52A2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0D52A2">
              <w:rPr>
                <w:rFonts w:ascii="SchoolBookCSanPin-Bold" w:hAnsi="SchoolBookCSanPin-Bold" w:cs="SchoolBookCSanPin-Bold"/>
                <w:b/>
                <w:bCs/>
                <w:sz w:val="21"/>
                <w:szCs w:val="21"/>
                <w:lang w:eastAsia="en-US"/>
              </w:rPr>
              <w:t>Тема V. Россия в начале XX в. (9 ч)</w:t>
            </w:r>
          </w:p>
        </w:tc>
      </w:tr>
      <w:tr w:rsidR="00B3729E" w:rsidTr="000D52A2">
        <w:tc>
          <w:tcPr>
            <w:tcW w:w="720" w:type="dxa"/>
          </w:tcPr>
          <w:p w:rsidR="00B3729E" w:rsidRDefault="00B3729E" w:rsidP="00F26DC2">
            <w:r>
              <w:t>32</w:t>
            </w:r>
          </w:p>
        </w:tc>
        <w:tc>
          <w:tcPr>
            <w:tcW w:w="3096" w:type="dxa"/>
          </w:tcPr>
          <w:p w:rsidR="00B3729E" w:rsidRPr="000D52A2" w:rsidRDefault="00B3729E" w:rsidP="000D52A2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0D52A2">
              <w:rPr>
                <w:lang w:eastAsia="en-US"/>
              </w:rPr>
              <w:t>Россия и мир на рубеже</w:t>
            </w:r>
          </w:p>
          <w:p w:rsidR="00B3729E" w:rsidRDefault="00B3729E" w:rsidP="000D52A2">
            <w:pPr>
              <w:autoSpaceDE w:val="0"/>
              <w:autoSpaceDN w:val="0"/>
              <w:adjustRightInd w:val="0"/>
            </w:pPr>
            <w:r w:rsidRPr="000D52A2">
              <w:rPr>
                <w:lang w:eastAsia="en-US"/>
              </w:rPr>
              <w:t>XIX—XX вв.: динамика и противоречия развития</w:t>
            </w:r>
          </w:p>
        </w:tc>
        <w:tc>
          <w:tcPr>
            <w:tcW w:w="864" w:type="dxa"/>
          </w:tcPr>
          <w:p w:rsidR="00B3729E" w:rsidRPr="00F16372" w:rsidRDefault="00B3729E" w:rsidP="000D52A2">
            <w:pPr>
              <w:jc w:val="center"/>
            </w:pPr>
            <w:r>
              <w:t>1</w:t>
            </w:r>
          </w:p>
        </w:tc>
        <w:tc>
          <w:tcPr>
            <w:tcW w:w="2405" w:type="dxa"/>
          </w:tcPr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b/>
                <w:bCs/>
                <w:i/>
                <w:iCs/>
              </w:rPr>
            </w:pPr>
            <w:r w:rsidRPr="00823164">
              <w:rPr>
                <w:rFonts w:ascii="Times New Roman" w:eastAsia="Calibri" w:hAnsi="Times New Roman"/>
                <w:b/>
                <w:i/>
                <w:lang w:eastAsia="en-US"/>
              </w:rPr>
              <w:t xml:space="preserve">Ученик научится 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b/>
                <w:bCs/>
                <w:i/>
                <w:iCs/>
              </w:rPr>
            </w:pPr>
            <w:r w:rsidRPr="00823164">
              <w:rPr>
                <w:rFonts w:ascii="Times New Roman" w:eastAsia="Calibri" w:hAnsi="Times New Roman"/>
              </w:rPr>
              <w:t xml:space="preserve">Анализировать на каком уровне находилась экономика </w:t>
            </w:r>
            <w:r w:rsidRPr="00823164">
              <w:rPr>
                <w:rFonts w:ascii="Times New Roman" w:eastAsia="Calibri" w:hAnsi="Times New Roman"/>
              </w:rPr>
              <w:lastRenderedPageBreak/>
              <w:t>России в начале 20 века; перечислять изменения, которые происходили в социальной структуре общества в указанный период</w:t>
            </w:r>
          </w:p>
        </w:tc>
        <w:tc>
          <w:tcPr>
            <w:tcW w:w="2635" w:type="dxa"/>
          </w:tcPr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b/>
                <w:lang w:eastAsia="en-US"/>
              </w:rPr>
            </w:pPr>
            <w:r w:rsidRPr="00823164">
              <w:rPr>
                <w:rFonts w:ascii="Times New Roman" w:eastAsia="Calibri" w:hAnsi="Times New Roman"/>
                <w:b/>
                <w:lang w:eastAsia="en-US"/>
              </w:rPr>
              <w:lastRenderedPageBreak/>
              <w:t>Научится: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proofErr w:type="spellStart"/>
            <w:r w:rsidRPr="00823164">
              <w:rPr>
                <w:rFonts w:ascii="Times New Roman" w:eastAsia="Calibri" w:hAnsi="Times New Roman"/>
                <w:lang w:eastAsia="en-US"/>
              </w:rPr>
              <w:t>Р.:владению</w:t>
            </w:r>
            <w:proofErr w:type="spellEnd"/>
            <w:r w:rsidRPr="00823164">
              <w:rPr>
                <w:rFonts w:ascii="Times New Roman" w:eastAsia="Calibri" w:hAnsi="Times New Roman"/>
                <w:lang w:eastAsia="en-US"/>
              </w:rPr>
              <w:t xml:space="preserve"> основами самоконтроля, самооценки, принятия </w:t>
            </w:r>
            <w:r w:rsidRPr="00823164">
              <w:rPr>
                <w:rFonts w:ascii="Times New Roman" w:eastAsia="Calibri" w:hAnsi="Times New Roman"/>
                <w:lang w:eastAsia="en-US"/>
              </w:rPr>
              <w:lastRenderedPageBreak/>
              <w:t xml:space="preserve">решений и 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П.: строить  логическое рассуждение, работать с большими текстами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К.: работать в группе</w:t>
            </w:r>
          </w:p>
        </w:tc>
        <w:tc>
          <w:tcPr>
            <w:tcW w:w="2340" w:type="dxa"/>
          </w:tcPr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lastRenderedPageBreak/>
              <w:t xml:space="preserve">осознавать целостность мира и многообразия взглядов на него, </w:t>
            </w:r>
            <w:r w:rsidRPr="00823164">
              <w:rPr>
                <w:rFonts w:ascii="Times New Roman" w:eastAsia="Calibri" w:hAnsi="Times New Roman"/>
                <w:lang w:eastAsia="en-US"/>
              </w:rPr>
              <w:lastRenderedPageBreak/>
              <w:t>вырабатывать собственные мировоззренческие позиции</w:t>
            </w:r>
          </w:p>
        </w:tc>
        <w:tc>
          <w:tcPr>
            <w:tcW w:w="1260" w:type="dxa"/>
          </w:tcPr>
          <w:p w:rsidR="00B3729E" w:rsidRPr="00F16372" w:rsidRDefault="00B3729E" w:rsidP="000D52A2">
            <w:pPr>
              <w:jc w:val="center"/>
            </w:pPr>
          </w:p>
        </w:tc>
        <w:tc>
          <w:tcPr>
            <w:tcW w:w="1260" w:type="dxa"/>
          </w:tcPr>
          <w:p w:rsidR="00B3729E" w:rsidRPr="00F16372" w:rsidRDefault="00B3729E" w:rsidP="000D52A2">
            <w:pPr>
              <w:jc w:val="center"/>
            </w:pPr>
          </w:p>
        </w:tc>
        <w:tc>
          <w:tcPr>
            <w:tcW w:w="1727" w:type="dxa"/>
          </w:tcPr>
          <w:p w:rsidR="00B3729E" w:rsidRPr="000D52A2" w:rsidRDefault="00B3729E" w:rsidP="000D52A2">
            <w:pPr>
              <w:jc w:val="center"/>
              <w:rPr>
                <w:b/>
              </w:rPr>
            </w:pPr>
            <w:r w:rsidRPr="000D52A2">
              <w:rPr>
                <w:b/>
              </w:rPr>
              <w:t>26</w:t>
            </w:r>
          </w:p>
        </w:tc>
      </w:tr>
      <w:tr w:rsidR="00B3729E" w:rsidTr="000D52A2">
        <w:tc>
          <w:tcPr>
            <w:tcW w:w="720" w:type="dxa"/>
          </w:tcPr>
          <w:p w:rsidR="00B3729E" w:rsidRDefault="00B3729E" w:rsidP="00F26DC2">
            <w:r>
              <w:lastRenderedPageBreak/>
              <w:t>33</w:t>
            </w:r>
          </w:p>
        </w:tc>
        <w:tc>
          <w:tcPr>
            <w:tcW w:w="3096" w:type="dxa"/>
          </w:tcPr>
          <w:p w:rsidR="00B3729E" w:rsidRPr="000D52A2" w:rsidRDefault="00B3729E" w:rsidP="000D52A2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0D52A2">
              <w:rPr>
                <w:lang w:eastAsia="en-US"/>
              </w:rPr>
              <w:t>Социально-экономическое</w:t>
            </w:r>
          </w:p>
          <w:p w:rsidR="00B3729E" w:rsidRDefault="00B3729E" w:rsidP="000D52A2">
            <w:pPr>
              <w:autoSpaceDE w:val="0"/>
              <w:autoSpaceDN w:val="0"/>
              <w:adjustRightInd w:val="0"/>
            </w:pPr>
            <w:r w:rsidRPr="000D52A2">
              <w:rPr>
                <w:lang w:eastAsia="en-US"/>
              </w:rPr>
              <w:t>развитие страны на рубеже XIX-XX вв.</w:t>
            </w:r>
          </w:p>
        </w:tc>
        <w:tc>
          <w:tcPr>
            <w:tcW w:w="864" w:type="dxa"/>
          </w:tcPr>
          <w:p w:rsidR="00B3729E" w:rsidRPr="00F16372" w:rsidRDefault="00B3729E" w:rsidP="000D52A2">
            <w:pPr>
              <w:jc w:val="center"/>
            </w:pPr>
            <w:r>
              <w:t>1</w:t>
            </w:r>
          </w:p>
        </w:tc>
        <w:tc>
          <w:tcPr>
            <w:tcW w:w="2405" w:type="dxa"/>
          </w:tcPr>
          <w:p w:rsidR="00B3729E" w:rsidRPr="000D52A2" w:rsidRDefault="00B3729E" w:rsidP="00F26DC2">
            <w:pPr>
              <w:rPr>
                <w:sz w:val="20"/>
                <w:szCs w:val="20"/>
              </w:rPr>
            </w:pPr>
          </w:p>
        </w:tc>
        <w:tc>
          <w:tcPr>
            <w:tcW w:w="2635" w:type="dxa"/>
          </w:tcPr>
          <w:p w:rsidR="00B3729E" w:rsidRPr="00ED67AD" w:rsidRDefault="00ED67AD" w:rsidP="00F26DC2">
            <w:r w:rsidRPr="00ED67AD">
              <w:rPr>
                <w:rStyle w:val="FontStyle144"/>
                <w:sz w:val="22"/>
                <w:szCs w:val="22"/>
              </w:rPr>
              <w:t>Принимают и сохраняют учебную задачу, учитывают выделенные учителем ориентиры действия в новом учебном материале в сотрудничестве с учителем</w:t>
            </w:r>
            <w:r w:rsidRPr="00ED67AD">
              <w:rPr>
                <w:sz w:val="22"/>
                <w:szCs w:val="22"/>
              </w:rPr>
              <w:t>. Систематизировать информацию в виде краткого конспекта. Применять приёмы исторического анализа при работе с текстом</w:t>
            </w:r>
          </w:p>
        </w:tc>
        <w:tc>
          <w:tcPr>
            <w:tcW w:w="2340" w:type="dxa"/>
          </w:tcPr>
          <w:p w:rsidR="00B3729E" w:rsidRPr="00ED67AD" w:rsidRDefault="00ED67AD" w:rsidP="00F26DC2">
            <w:r w:rsidRPr="00ED67AD">
              <w:rPr>
                <w:sz w:val="22"/>
                <w:szCs w:val="22"/>
              </w:rPr>
              <w:t>Определяют свою личностную позицию, адекватную дифференцированную самооценку своих успехов в учебе</w:t>
            </w:r>
          </w:p>
        </w:tc>
        <w:tc>
          <w:tcPr>
            <w:tcW w:w="1260" w:type="dxa"/>
          </w:tcPr>
          <w:p w:rsidR="00B3729E" w:rsidRPr="00F16372" w:rsidRDefault="00B3729E" w:rsidP="000D52A2">
            <w:pPr>
              <w:jc w:val="center"/>
            </w:pPr>
          </w:p>
        </w:tc>
        <w:tc>
          <w:tcPr>
            <w:tcW w:w="1260" w:type="dxa"/>
          </w:tcPr>
          <w:p w:rsidR="00B3729E" w:rsidRPr="00F16372" w:rsidRDefault="00B3729E" w:rsidP="000D52A2">
            <w:pPr>
              <w:jc w:val="center"/>
            </w:pPr>
          </w:p>
        </w:tc>
        <w:tc>
          <w:tcPr>
            <w:tcW w:w="1727" w:type="dxa"/>
          </w:tcPr>
          <w:p w:rsidR="00B3729E" w:rsidRPr="000D52A2" w:rsidRDefault="00B3729E" w:rsidP="000D52A2">
            <w:pPr>
              <w:jc w:val="center"/>
              <w:rPr>
                <w:b/>
              </w:rPr>
            </w:pPr>
            <w:r w:rsidRPr="000D52A2">
              <w:rPr>
                <w:b/>
              </w:rPr>
              <w:t>27</w:t>
            </w:r>
          </w:p>
        </w:tc>
      </w:tr>
      <w:tr w:rsidR="00B3729E" w:rsidTr="000D52A2">
        <w:tc>
          <w:tcPr>
            <w:tcW w:w="720" w:type="dxa"/>
          </w:tcPr>
          <w:p w:rsidR="00B3729E" w:rsidRDefault="00B3729E" w:rsidP="00F26DC2">
            <w:r>
              <w:t>34</w:t>
            </w:r>
          </w:p>
        </w:tc>
        <w:tc>
          <w:tcPr>
            <w:tcW w:w="3096" w:type="dxa"/>
          </w:tcPr>
          <w:p w:rsidR="00B3729E" w:rsidRPr="000D52A2" w:rsidRDefault="00B3729E" w:rsidP="000D52A2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0D52A2">
              <w:rPr>
                <w:lang w:eastAsia="en-US"/>
              </w:rPr>
              <w:t>Николай II: начало прав-</w:t>
            </w:r>
          </w:p>
          <w:p w:rsidR="00B3729E" w:rsidRDefault="00B3729E" w:rsidP="000D52A2">
            <w:pPr>
              <w:autoSpaceDE w:val="0"/>
              <w:autoSpaceDN w:val="0"/>
              <w:adjustRightInd w:val="0"/>
            </w:pPr>
            <w:proofErr w:type="spellStart"/>
            <w:r w:rsidRPr="000D52A2">
              <w:rPr>
                <w:lang w:eastAsia="en-US"/>
              </w:rPr>
              <w:t>ления</w:t>
            </w:r>
            <w:proofErr w:type="spellEnd"/>
            <w:r w:rsidRPr="000D52A2">
              <w:rPr>
                <w:lang w:eastAsia="en-US"/>
              </w:rPr>
              <w:t xml:space="preserve">. Политическое </w:t>
            </w:r>
            <w:proofErr w:type="spellStart"/>
            <w:r w:rsidRPr="000D52A2">
              <w:rPr>
                <w:lang w:eastAsia="en-US"/>
              </w:rPr>
              <w:t>развитиестраны</w:t>
            </w:r>
            <w:proofErr w:type="spellEnd"/>
            <w:r w:rsidRPr="000D52A2">
              <w:rPr>
                <w:lang w:eastAsia="en-US"/>
              </w:rPr>
              <w:t xml:space="preserve"> в 1894-1904 гг.</w:t>
            </w:r>
          </w:p>
        </w:tc>
        <w:tc>
          <w:tcPr>
            <w:tcW w:w="864" w:type="dxa"/>
          </w:tcPr>
          <w:p w:rsidR="00B3729E" w:rsidRPr="00F16372" w:rsidRDefault="00B3729E" w:rsidP="000D52A2">
            <w:pPr>
              <w:jc w:val="center"/>
            </w:pPr>
            <w:r>
              <w:t>1</w:t>
            </w:r>
          </w:p>
        </w:tc>
        <w:tc>
          <w:tcPr>
            <w:tcW w:w="2405" w:type="dxa"/>
          </w:tcPr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b/>
                <w:bCs/>
                <w:i/>
                <w:iCs/>
              </w:rPr>
            </w:pPr>
            <w:r w:rsidRPr="00823164">
              <w:rPr>
                <w:rFonts w:ascii="Times New Roman" w:eastAsia="Calibri" w:hAnsi="Times New Roman"/>
                <w:b/>
                <w:i/>
                <w:lang w:eastAsia="en-US"/>
              </w:rPr>
              <w:t xml:space="preserve">Ученик научится 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bCs/>
                <w:iCs/>
              </w:rPr>
            </w:pPr>
            <w:r w:rsidRPr="00823164">
              <w:rPr>
                <w:rFonts w:ascii="Times New Roman" w:eastAsia="Calibri" w:hAnsi="Times New Roman"/>
                <w:bCs/>
                <w:iCs/>
              </w:rPr>
              <w:t>Характеризовать политическое развитие страны в 1894 – 1904 гг.</w:t>
            </w:r>
          </w:p>
        </w:tc>
        <w:tc>
          <w:tcPr>
            <w:tcW w:w="2635" w:type="dxa"/>
          </w:tcPr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b/>
                <w:lang w:eastAsia="en-US"/>
              </w:rPr>
            </w:pPr>
            <w:r w:rsidRPr="00823164">
              <w:rPr>
                <w:rFonts w:ascii="Times New Roman" w:eastAsia="Calibri" w:hAnsi="Times New Roman"/>
                <w:b/>
                <w:lang w:eastAsia="en-US"/>
              </w:rPr>
              <w:t>Научится: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Р.: оценивать правильность выполнения учебной задачи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П.: классифицировать,   самостоятельно выбирать основания и критерии для классификации,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b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К.: задавать вопросы, необходимые для организации собственной деятельности</w:t>
            </w:r>
          </w:p>
        </w:tc>
        <w:tc>
          <w:tcPr>
            <w:tcW w:w="2340" w:type="dxa"/>
          </w:tcPr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 xml:space="preserve">выбирать, как поступить, в </w:t>
            </w:r>
            <w:proofErr w:type="spellStart"/>
            <w:r w:rsidRPr="00823164">
              <w:rPr>
                <w:rFonts w:ascii="Times New Roman" w:eastAsia="Calibri" w:hAnsi="Times New Roman"/>
                <w:lang w:eastAsia="en-US"/>
              </w:rPr>
              <w:t>т.ч</w:t>
            </w:r>
            <w:proofErr w:type="spellEnd"/>
            <w:r w:rsidRPr="00823164">
              <w:rPr>
                <w:rFonts w:ascii="Times New Roman" w:eastAsia="Calibri" w:hAnsi="Times New Roman"/>
                <w:lang w:eastAsia="en-US"/>
              </w:rPr>
              <w:t>. в неоднозначных ситуациях и отвечать за свой выбор</w:t>
            </w:r>
          </w:p>
        </w:tc>
        <w:tc>
          <w:tcPr>
            <w:tcW w:w="1260" w:type="dxa"/>
          </w:tcPr>
          <w:p w:rsidR="00B3729E" w:rsidRPr="00F16372" w:rsidRDefault="00B3729E" w:rsidP="000D52A2">
            <w:pPr>
              <w:jc w:val="center"/>
            </w:pPr>
          </w:p>
        </w:tc>
        <w:tc>
          <w:tcPr>
            <w:tcW w:w="1260" w:type="dxa"/>
          </w:tcPr>
          <w:p w:rsidR="00B3729E" w:rsidRPr="00F16372" w:rsidRDefault="00B3729E" w:rsidP="000D52A2">
            <w:pPr>
              <w:jc w:val="center"/>
            </w:pPr>
          </w:p>
        </w:tc>
        <w:tc>
          <w:tcPr>
            <w:tcW w:w="1727" w:type="dxa"/>
          </w:tcPr>
          <w:p w:rsidR="00B3729E" w:rsidRPr="000D52A2" w:rsidRDefault="00B3729E" w:rsidP="000D52A2">
            <w:pPr>
              <w:jc w:val="center"/>
              <w:rPr>
                <w:b/>
              </w:rPr>
            </w:pPr>
            <w:r w:rsidRPr="000D52A2">
              <w:rPr>
                <w:b/>
              </w:rPr>
              <w:t>28</w:t>
            </w:r>
          </w:p>
        </w:tc>
      </w:tr>
      <w:tr w:rsidR="00B3729E" w:rsidTr="000D52A2">
        <w:tc>
          <w:tcPr>
            <w:tcW w:w="720" w:type="dxa"/>
          </w:tcPr>
          <w:p w:rsidR="00B3729E" w:rsidRDefault="00B3729E" w:rsidP="00F26DC2">
            <w:r>
              <w:t>35</w:t>
            </w:r>
          </w:p>
        </w:tc>
        <w:tc>
          <w:tcPr>
            <w:tcW w:w="3096" w:type="dxa"/>
          </w:tcPr>
          <w:p w:rsidR="00B3729E" w:rsidRPr="000D52A2" w:rsidRDefault="00B3729E" w:rsidP="000D52A2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0D52A2">
              <w:rPr>
                <w:lang w:eastAsia="en-US"/>
              </w:rPr>
              <w:t>Внешняя политика Ни-</w:t>
            </w:r>
          </w:p>
          <w:p w:rsidR="00B3729E" w:rsidRDefault="00B3729E" w:rsidP="000D52A2">
            <w:pPr>
              <w:autoSpaceDE w:val="0"/>
              <w:autoSpaceDN w:val="0"/>
              <w:adjustRightInd w:val="0"/>
            </w:pPr>
            <w:proofErr w:type="spellStart"/>
            <w:r w:rsidRPr="000D52A2">
              <w:rPr>
                <w:lang w:eastAsia="en-US"/>
              </w:rPr>
              <w:lastRenderedPageBreak/>
              <w:t>колая</w:t>
            </w:r>
            <w:proofErr w:type="spellEnd"/>
            <w:r w:rsidRPr="000D52A2">
              <w:rPr>
                <w:lang w:eastAsia="en-US"/>
              </w:rPr>
              <w:t xml:space="preserve"> II. Русско-японская война1904-1905 гг.</w:t>
            </w:r>
          </w:p>
        </w:tc>
        <w:tc>
          <w:tcPr>
            <w:tcW w:w="864" w:type="dxa"/>
          </w:tcPr>
          <w:p w:rsidR="00B3729E" w:rsidRPr="00F16372" w:rsidRDefault="00B3729E" w:rsidP="000D52A2">
            <w:pPr>
              <w:jc w:val="center"/>
            </w:pPr>
            <w:r>
              <w:lastRenderedPageBreak/>
              <w:t>1</w:t>
            </w:r>
          </w:p>
        </w:tc>
        <w:tc>
          <w:tcPr>
            <w:tcW w:w="2405" w:type="dxa"/>
          </w:tcPr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b/>
                <w:bCs/>
                <w:i/>
                <w:iCs/>
              </w:rPr>
            </w:pPr>
            <w:r w:rsidRPr="00823164">
              <w:rPr>
                <w:rFonts w:ascii="Times New Roman" w:eastAsia="Calibri" w:hAnsi="Times New Roman"/>
                <w:b/>
                <w:i/>
                <w:lang w:eastAsia="en-US"/>
              </w:rPr>
              <w:t xml:space="preserve">Ученик научится 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</w:rPr>
              <w:lastRenderedPageBreak/>
              <w:t xml:space="preserve">Описывать причины, основные события, итоги и значение </w:t>
            </w:r>
            <w:proofErr w:type="spellStart"/>
            <w:r w:rsidRPr="00823164">
              <w:rPr>
                <w:rFonts w:ascii="Times New Roman" w:eastAsia="Calibri" w:hAnsi="Times New Roman"/>
              </w:rPr>
              <w:t>русско</w:t>
            </w:r>
            <w:proofErr w:type="spellEnd"/>
            <w:r w:rsidRPr="00823164">
              <w:rPr>
                <w:rFonts w:ascii="Times New Roman" w:eastAsia="Calibri" w:hAnsi="Times New Roman"/>
              </w:rPr>
              <w:t xml:space="preserve"> – японской войны 1904 – 1905 гг.</w:t>
            </w:r>
          </w:p>
        </w:tc>
        <w:tc>
          <w:tcPr>
            <w:tcW w:w="2635" w:type="dxa"/>
          </w:tcPr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b/>
                <w:lang w:eastAsia="en-US"/>
              </w:rPr>
            </w:pPr>
            <w:r w:rsidRPr="00823164">
              <w:rPr>
                <w:rFonts w:ascii="Times New Roman" w:eastAsia="Calibri" w:hAnsi="Times New Roman"/>
                <w:b/>
                <w:lang w:eastAsia="en-US"/>
              </w:rPr>
              <w:lastRenderedPageBreak/>
              <w:t>Научится: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lastRenderedPageBreak/>
              <w:t>Р.: определять способы  действий в рамках предложенных условий и требований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П.: строить  логическое рассуждение, умозаключение (индуктивное, дедуктивное  и по аналогии) и делать выводы;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b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К.: работать с учебной и внешкольной информацией</w:t>
            </w:r>
          </w:p>
        </w:tc>
        <w:tc>
          <w:tcPr>
            <w:tcW w:w="2340" w:type="dxa"/>
          </w:tcPr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lastRenderedPageBreak/>
              <w:t xml:space="preserve">выбирать, как </w:t>
            </w:r>
            <w:r w:rsidRPr="00823164">
              <w:rPr>
                <w:rFonts w:ascii="Times New Roman" w:eastAsia="Calibri" w:hAnsi="Times New Roman"/>
                <w:lang w:eastAsia="en-US"/>
              </w:rPr>
              <w:lastRenderedPageBreak/>
              <w:t xml:space="preserve">поступить, в </w:t>
            </w:r>
            <w:proofErr w:type="spellStart"/>
            <w:r w:rsidRPr="00823164">
              <w:rPr>
                <w:rFonts w:ascii="Times New Roman" w:eastAsia="Calibri" w:hAnsi="Times New Roman"/>
                <w:lang w:eastAsia="en-US"/>
              </w:rPr>
              <w:t>т.ч</w:t>
            </w:r>
            <w:proofErr w:type="spellEnd"/>
            <w:r w:rsidRPr="00823164">
              <w:rPr>
                <w:rFonts w:ascii="Times New Roman" w:eastAsia="Calibri" w:hAnsi="Times New Roman"/>
                <w:lang w:eastAsia="en-US"/>
              </w:rPr>
              <w:t>. в неоднозначных ситуациях и отвечать за свой выбор</w:t>
            </w:r>
          </w:p>
        </w:tc>
        <w:tc>
          <w:tcPr>
            <w:tcW w:w="1260" w:type="dxa"/>
          </w:tcPr>
          <w:p w:rsidR="00B3729E" w:rsidRPr="00F16372" w:rsidRDefault="00B3729E" w:rsidP="000D52A2">
            <w:pPr>
              <w:jc w:val="center"/>
            </w:pPr>
          </w:p>
        </w:tc>
        <w:tc>
          <w:tcPr>
            <w:tcW w:w="1260" w:type="dxa"/>
          </w:tcPr>
          <w:p w:rsidR="00B3729E" w:rsidRPr="00F16372" w:rsidRDefault="00B3729E" w:rsidP="000D52A2">
            <w:pPr>
              <w:jc w:val="center"/>
            </w:pPr>
          </w:p>
        </w:tc>
        <w:tc>
          <w:tcPr>
            <w:tcW w:w="1727" w:type="dxa"/>
          </w:tcPr>
          <w:p w:rsidR="00B3729E" w:rsidRPr="000D52A2" w:rsidRDefault="00B3729E" w:rsidP="000D52A2">
            <w:pPr>
              <w:jc w:val="center"/>
              <w:rPr>
                <w:b/>
              </w:rPr>
            </w:pPr>
            <w:r w:rsidRPr="000D52A2">
              <w:rPr>
                <w:b/>
              </w:rPr>
              <w:t>29</w:t>
            </w:r>
          </w:p>
        </w:tc>
      </w:tr>
      <w:tr w:rsidR="00B3729E" w:rsidTr="000D52A2">
        <w:tc>
          <w:tcPr>
            <w:tcW w:w="720" w:type="dxa"/>
          </w:tcPr>
          <w:p w:rsidR="00B3729E" w:rsidRDefault="00B3729E" w:rsidP="00F26DC2">
            <w:r>
              <w:lastRenderedPageBreak/>
              <w:t>36</w:t>
            </w:r>
          </w:p>
        </w:tc>
        <w:tc>
          <w:tcPr>
            <w:tcW w:w="3096" w:type="dxa"/>
          </w:tcPr>
          <w:p w:rsidR="00B3729E" w:rsidRPr="000D52A2" w:rsidRDefault="00B3729E" w:rsidP="000D52A2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0D52A2">
              <w:rPr>
                <w:lang w:eastAsia="en-US"/>
              </w:rPr>
              <w:t xml:space="preserve">Первая российская </w:t>
            </w:r>
            <w:proofErr w:type="spellStart"/>
            <w:r w:rsidRPr="000D52A2">
              <w:rPr>
                <w:lang w:eastAsia="en-US"/>
              </w:rPr>
              <w:t>рево</w:t>
            </w:r>
            <w:proofErr w:type="spellEnd"/>
            <w:r w:rsidRPr="000D52A2">
              <w:rPr>
                <w:lang w:eastAsia="en-US"/>
              </w:rPr>
              <w:t>-</w:t>
            </w:r>
          </w:p>
          <w:p w:rsidR="00B3729E" w:rsidRDefault="00B3729E" w:rsidP="000D52A2">
            <w:pPr>
              <w:autoSpaceDE w:val="0"/>
              <w:autoSpaceDN w:val="0"/>
              <w:adjustRightInd w:val="0"/>
            </w:pPr>
            <w:proofErr w:type="spellStart"/>
            <w:r w:rsidRPr="000D52A2">
              <w:rPr>
                <w:lang w:eastAsia="en-US"/>
              </w:rPr>
              <w:t>люция</w:t>
            </w:r>
            <w:proofErr w:type="spellEnd"/>
            <w:r w:rsidRPr="000D52A2">
              <w:rPr>
                <w:lang w:eastAsia="en-US"/>
              </w:rPr>
              <w:t xml:space="preserve"> и политические реформы1905—1907 гг.</w:t>
            </w:r>
          </w:p>
        </w:tc>
        <w:tc>
          <w:tcPr>
            <w:tcW w:w="864" w:type="dxa"/>
          </w:tcPr>
          <w:p w:rsidR="00B3729E" w:rsidRPr="00F16372" w:rsidRDefault="00B3729E" w:rsidP="000D52A2">
            <w:pPr>
              <w:jc w:val="center"/>
            </w:pPr>
            <w:r>
              <w:t>1</w:t>
            </w:r>
          </w:p>
        </w:tc>
        <w:tc>
          <w:tcPr>
            <w:tcW w:w="2405" w:type="dxa"/>
          </w:tcPr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b/>
                <w:bCs/>
                <w:i/>
                <w:iCs/>
              </w:rPr>
            </w:pPr>
            <w:r w:rsidRPr="00823164">
              <w:rPr>
                <w:rFonts w:ascii="Times New Roman" w:eastAsia="Calibri" w:hAnsi="Times New Roman"/>
                <w:b/>
                <w:i/>
                <w:lang w:eastAsia="en-US"/>
              </w:rPr>
              <w:t xml:space="preserve">Ученик научится 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</w:rPr>
              <w:t>определять причины, повод, характер, основные события , итоги и значение революции 1905 – 1907 гг.</w:t>
            </w:r>
          </w:p>
        </w:tc>
        <w:tc>
          <w:tcPr>
            <w:tcW w:w="2635" w:type="dxa"/>
          </w:tcPr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b/>
                <w:lang w:eastAsia="en-US"/>
              </w:rPr>
            </w:pPr>
            <w:r w:rsidRPr="00823164">
              <w:rPr>
                <w:rFonts w:ascii="Times New Roman" w:eastAsia="Calibri" w:hAnsi="Times New Roman"/>
                <w:b/>
                <w:lang w:eastAsia="en-US"/>
              </w:rPr>
              <w:t>Научится: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П: находить (в учебниках и др. источниках) достоверную информацию, необходимую для решения учебных задач;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Р: определять цель, проблему в учебной деятельности;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b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К</w:t>
            </w:r>
            <w:r w:rsidRPr="00823164">
              <w:rPr>
                <w:rFonts w:ascii="Times New Roman" w:eastAsia="Calibri" w:hAnsi="Times New Roman"/>
                <w:b/>
                <w:lang w:eastAsia="en-US"/>
              </w:rPr>
              <w:t xml:space="preserve">: </w:t>
            </w:r>
            <w:r w:rsidRPr="00823164">
              <w:rPr>
                <w:rFonts w:ascii="Times New Roman" w:eastAsia="Calibri" w:hAnsi="Times New Roman"/>
                <w:lang w:eastAsia="en-US"/>
              </w:rPr>
              <w:t xml:space="preserve"> излагать своё мнение</w:t>
            </w:r>
          </w:p>
        </w:tc>
        <w:tc>
          <w:tcPr>
            <w:tcW w:w="2340" w:type="dxa"/>
          </w:tcPr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</w:rPr>
              <w:t>Вырабатывать критическое мышление</w:t>
            </w:r>
          </w:p>
        </w:tc>
        <w:tc>
          <w:tcPr>
            <w:tcW w:w="1260" w:type="dxa"/>
          </w:tcPr>
          <w:p w:rsidR="00B3729E" w:rsidRPr="00F16372" w:rsidRDefault="00B3729E" w:rsidP="000D52A2">
            <w:pPr>
              <w:jc w:val="center"/>
            </w:pPr>
          </w:p>
        </w:tc>
        <w:tc>
          <w:tcPr>
            <w:tcW w:w="1260" w:type="dxa"/>
          </w:tcPr>
          <w:p w:rsidR="00B3729E" w:rsidRPr="00F16372" w:rsidRDefault="00B3729E" w:rsidP="000D52A2">
            <w:pPr>
              <w:jc w:val="center"/>
            </w:pPr>
          </w:p>
        </w:tc>
        <w:tc>
          <w:tcPr>
            <w:tcW w:w="1727" w:type="dxa"/>
          </w:tcPr>
          <w:p w:rsidR="00B3729E" w:rsidRPr="000D52A2" w:rsidRDefault="00B3729E" w:rsidP="000D52A2">
            <w:pPr>
              <w:jc w:val="center"/>
              <w:rPr>
                <w:b/>
              </w:rPr>
            </w:pPr>
            <w:r w:rsidRPr="000D52A2">
              <w:rPr>
                <w:b/>
              </w:rPr>
              <w:t>30</w:t>
            </w:r>
          </w:p>
        </w:tc>
      </w:tr>
      <w:tr w:rsidR="00B3729E" w:rsidTr="000D52A2">
        <w:tc>
          <w:tcPr>
            <w:tcW w:w="720" w:type="dxa"/>
          </w:tcPr>
          <w:p w:rsidR="00B3729E" w:rsidRDefault="00B3729E" w:rsidP="00F26DC2">
            <w:r>
              <w:t>37</w:t>
            </w:r>
          </w:p>
        </w:tc>
        <w:tc>
          <w:tcPr>
            <w:tcW w:w="3096" w:type="dxa"/>
          </w:tcPr>
          <w:p w:rsidR="00B3729E" w:rsidRPr="000D52A2" w:rsidRDefault="00B3729E" w:rsidP="000D52A2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0D52A2">
              <w:rPr>
                <w:lang w:eastAsia="en-US"/>
              </w:rPr>
              <w:t>Социально-экономические</w:t>
            </w:r>
          </w:p>
          <w:p w:rsidR="00B3729E" w:rsidRPr="00EA332A" w:rsidRDefault="00B3729E" w:rsidP="00EA332A">
            <w:r w:rsidRPr="000D52A2">
              <w:rPr>
                <w:lang w:eastAsia="en-US"/>
              </w:rPr>
              <w:t>реформы П. А. Столыпина</w:t>
            </w:r>
          </w:p>
        </w:tc>
        <w:tc>
          <w:tcPr>
            <w:tcW w:w="864" w:type="dxa"/>
          </w:tcPr>
          <w:p w:rsidR="00B3729E" w:rsidRPr="00F16372" w:rsidRDefault="00B3729E" w:rsidP="000D52A2">
            <w:pPr>
              <w:jc w:val="center"/>
            </w:pPr>
            <w:r>
              <w:t>1</w:t>
            </w:r>
          </w:p>
        </w:tc>
        <w:tc>
          <w:tcPr>
            <w:tcW w:w="2405" w:type="dxa"/>
          </w:tcPr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b/>
                <w:bCs/>
                <w:i/>
                <w:iCs/>
              </w:rPr>
            </w:pPr>
            <w:r w:rsidRPr="00823164">
              <w:rPr>
                <w:rFonts w:ascii="Times New Roman" w:eastAsia="Calibri" w:hAnsi="Times New Roman"/>
                <w:b/>
                <w:i/>
              </w:rPr>
              <w:t xml:space="preserve">Ученик научится </w:t>
            </w:r>
            <w:r w:rsidRPr="00823164">
              <w:rPr>
                <w:rFonts w:ascii="Times New Roman" w:eastAsia="Calibri" w:hAnsi="Times New Roman"/>
              </w:rPr>
              <w:t>оценивать вклад деятельности Столыпина в социально – экономическое развитие России в начале 20 века</w:t>
            </w:r>
          </w:p>
        </w:tc>
        <w:tc>
          <w:tcPr>
            <w:tcW w:w="2635" w:type="dxa"/>
          </w:tcPr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b/>
                <w:lang w:eastAsia="en-US"/>
              </w:rPr>
            </w:pPr>
            <w:r w:rsidRPr="00823164">
              <w:rPr>
                <w:rFonts w:ascii="Times New Roman" w:eastAsia="Calibri" w:hAnsi="Times New Roman"/>
                <w:b/>
                <w:lang w:eastAsia="en-US"/>
              </w:rPr>
              <w:t>Научится: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 xml:space="preserve">П:  анализировать (в </w:t>
            </w:r>
            <w:proofErr w:type="spellStart"/>
            <w:r w:rsidRPr="00823164">
              <w:rPr>
                <w:rFonts w:ascii="Times New Roman" w:eastAsia="Calibri" w:hAnsi="Times New Roman"/>
                <w:lang w:eastAsia="en-US"/>
              </w:rPr>
              <w:t>т.ч</w:t>
            </w:r>
            <w:proofErr w:type="spellEnd"/>
            <w:r w:rsidRPr="00823164">
              <w:rPr>
                <w:rFonts w:ascii="Times New Roman" w:eastAsia="Calibri" w:hAnsi="Times New Roman"/>
                <w:lang w:eastAsia="en-US"/>
              </w:rPr>
              <w:t xml:space="preserve">. выделять главное, делить текст на части) и обобщать, доказывать, 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Р: определять цель, проблему в учебной деятельности;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К.: излагать своё мнение</w:t>
            </w:r>
          </w:p>
        </w:tc>
        <w:tc>
          <w:tcPr>
            <w:tcW w:w="2340" w:type="dxa"/>
          </w:tcPr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Осознавать роль отдельной личности в истории государства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</w:rPr>
            </w:pPr>
          </w:p>
        </w:tc>
        <w:tc>
          <w:tcPr>
            <w:tcW w:w="1260" w:type="dxa"/>
          </w:tcPr>
          <w:p w:rsidR="00B3729E" w:rsidRPr="00F16372" w:rsidRDefault="00B3729E" w:rsidP="000D52A2">
            <w:pPr>
              <w:jc w:val="center"/>
            </w:pPr>
          </w:p>
        </w:tc>
        <w:tc>
          <w:tcPr>
            <w:tcW w:w="1260" w:type="dxa"/>
          </w:tcPr>
          <w:p w:rsidR="00B3729E" w:rsidRPr="00F16372" w:rsidRDefault="00B3729E" w:rsidP="000D52A2">
            <w:pPr>
              <w:jc w:val="center"/>
            </w:pPr>
          </w:p>
        </w:tc>
        <w:tc>
          <w:tcPr>
            <w:tcW w:w="1727" w:type="dxa"/>
          </w:tcPr>
          <w:p w:rsidR="00B3729E" w:rsidRPr="000D52A2" w:rsidRDefault="00B3729E" w:rsidP="000D52A2">
            <w:pPr>
              <w:jc w:val="center"/>
              <w:rPr>
                <w:b/>
              </w:rPr>
            </w:pPr>
            <w:r w:rsidRPr="000D52A2">
              <w:rPr>
                <w:b/>
              </w:rPr>
              <w:t>31</w:t>
            </w:r>
          </w:p>
        </w:tc>
      </w:tr>
      <w:tr w:rsidR="00B3729E" w:rsidTr="000D52A2">
        <w:tc>
          <w:tcPr>
            <w:tcW w:w="720" w:type="dxa"/>
          </w:tcPr>
          <w:p w:rsidR="00B3729E" w:rsidRDefault="00B3729E" w:rsidP="00F26DC2">
            <w:r>
              <w:t>38</w:t>
            </w:r>
          </w:p>
        </w:tc>
        <w:tc>
          <w:tcPr>
            <w:tcW w:w="3096" w:type="dxa"/>
          </w:tcPr>
          <w:p w:rsidR="00B3729E" w:rsidRPr="000D52A2" w:rsidRDefault="00B3729E" w:rsidP="000D52A2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0D52A2">
              <w:rPr>
                <w:lang w:eastAsia="en-US"/>
              </w:rPr>
              <w:t>Политическое развитие</w:t>
            </w:r>
          </w:p>
          <w:p w:rsidR="00B3729E" w:rsidRDefault="00B3729E" w:rsidP="00EA332A">
            <w:r w:rsidRPr="000D52A2">
              <w:rPr>
                <w:lang w:eastAsia="en-US"/>
              </w:rPr>
              <w:t>страны в 1907—1914 гг.</w:t>
            </w:r>
          </w:p>
        </w:tc>
        <w:tc>
          <w:tcPr>
            <w:tcW w:w="864" w:type="dxa"/>
          </w:tcPr>
          <w:p w:rsidR="00B3729E" w:rsidRPr="00F16372" w:rsidRDefault="00B3729E" w:rsidP="000D52A2">
            <w:pPr>
              <w:jc w:val="center"/>
            </w:pPr>
            <w:r>
              <w:t>1</w:t>
            </w:r>
          </w:p>
        </w:tc>
        <w:tc>
          <w:tcPr>
            <w:tcW w:w="2405" w:type="dxa"/>
          </w:tcPr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  <w:b/>
                <w:i/>
              </w:rPr>
              <w:t xml:space="preserve">Ученик научится </w:t>
            </w:r>
            <w:r w:rsidRPr="00823164">
              <w:rPr>
                <w:rFonts w:ascii="Times New Roman" w:eastAsia="Calibri" w:hAnsi="Times New Roman"/>
              </w:rPr>
              <w:t xml:space="preserve"> определять основной </w:t>
            </w:r>
            <w:r w:rsidRPr="00823164">
              <w:rPr>
                <w:rFonts w:ascii="Times New Roman" w:eastAsia="Calibri" w:hAnsi="Times New Roman"/>
              </w:rPr>
              <w:lastRenderedPageBreak/>
              <w:t>вектор политического развития в указанный период</w:t>
            </w:r>
          </w:p>
        </w:tc>
        <w:tc>
          <w:tcPr>
            <w:tcW w:w="2635" w:type="dxa"/>
          </w:tcPr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b/>
                <w:lang w:eastAsia="en-US"/>
              </w:rPr>
              <w:lastRenderedPageBreak/>
              <w:t>Научится: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 xml:space="preserve">Р.: самостоятельно </w:t>
            </w:r>
            <w:r w:rsidRPr="00823164">
              <w:rPr>
                <w:rFonts w:ascii="Times New Roman" w:eastAsia="Calibri" w:hAnsi="Times New Roman"/>
                <w:lang w:eastAsia="en-US"/>
              </w:rPr>
              <w:lastRenderedPageBreak/>
              <w:t>оценивать правильность выполнения действия при счете времени.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П.: преобразовывать модели и схемы для решения хронологических задач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К.: оперировать знаковыми системами</w:t>
            </w:r>
          </w:p>
        </w:tc>
        <w:tc>
          <w:tcPr>
            <w:tcW w:w="2340" w:type="dxa"/>
          </w:tcPr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</w:rPr>
              <w:lastRenderedPageBreak/>
              <w:t xml:space="preserve">Высказывать собственное мнение </w:t>
            </w:r>
            <w:r w:rsidRPr="00823164">
              <w:rPr>
                <w:rFonts w:ascii="Times New Roman" w:eastAsia="Calibri" w:hAnsi="Times New Roman"/>
              </w:rPr>
              <w:lastRenderedPageBreak/>
              <w:t>относительно методов политической борьбы</w:t>
            </w:r>
          </w:p>
        </w:tc>
        <w:tc>
          <w:tcPr>
            <w:tcW w:w="1260" w:type="dxa"/>
          </w:tcPr>
          <w:p w:rsidR="00B3729E" w:rsidRPr="00F16372" w:rsidRDefault="00B3729E" w:rsidP="000D52A2">
            <w:pPr>
              <w:jc w:val="center"/>
            </w:pPr>
          </w:p>
        </w:tc>
        <w:tc>
          <w:tcPr>
            <w:tcW w:w="1260" w:type="dxa"/>
          </w:tcPr>
          <w:p w:rsidR="00B3729E" w:rsidRPr="00F16372" w:rsidRDefault="00B3729E" w:rsidP="000D52A2">
            <w:pPr>
              <w:jc w:val="center"/>
            </w:pPr>
          </w:p>
        </w:tc>
        <w:tc>
          <w:tcPr>
            <w:tcW w:w="1727" w:type="dxa"/>
          </w:tcPr>
          <w:p w:rsidR="00B3729E" w:rsidRPr="000D52A2" w:rsidRDefault="00B3729E" w:rsidP="000D52A2">
            <w:pPr>
              <w:jc w:val="center"/>
              <w:rPr>
                <w:b/>
              </w:rPr>
            </w:pPr>
            <w:r w:rsidRPr="000D52A2">
              <w:rPr>
                <w:b/>
              </w:rPr>
              <w:t>32</w:t>
            </w:r>
          </w:p>
        </w:tc>
      </w:tr>
      <w:tr w:rsidR="00B3729E" w:rsidTr="000D52A2">
        <w:tc>
          <w:tcPr>
            <w:tcW w:w="720" w:type="dxa"/>
          </w:tcPr>
          <w:p w:rsidR="00B3729E" w:rsidRDefault="00B3729E" w:rsidP="00F26DC2">
            <w:r>
              <w:lastRenderedPageBreak/>
              <w:t>39</w:t>
            </w:r>
          </w:p>
        </w:tc>
        <w:tc>
          <w:tcPr>
            <w:tcW w:w="3096" w:type="dxa"/>
          </w:tcPr>
          <w:p w:rsidR="00B3729E" w:rsidRPr="000D52A2" w:rsidRDefault="00B3729E" w:rsidP="000D52A2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0D52A2">
              <w:rPr>
                <w:lang w:eastAsia="en-US"/>
              </w:rPr>
              <w:t>Серебряный век русской</w:t>
            </w:r>
          </w:p>
          <w:p w:rsidR="00B3729E" w:rsidRDefault="00B3729E" w:rsidP="00EA332A">
            <w:r w:rsidRPr="000D52A2">
              <w:rPr>
                <w:lang w:eastAsia="en-US"/>
              </w:rPr>
              <w:t>культуры</w:t>
            </w:r>
          </w:p>
        </w:tc>
        <w:tc>
          <w:tcPr>
            <w:tcW w:w="864" w:type="dxa"/>
          </w:tcPr>
          <w:p w:rsidR="00B3729E" w:rsidRPr="00F16372" w:rsidRDefault="00B3729E" w:rsidP="000D52A2">
            <w:pPr>
              <w:jc w:val="center"/>
            </w:pPr>
            <w:r>
              <w:t>1</w:t>
            </w:r>
          </w:p>
        </w:tc>
        <w:tc>
          <w:tcPr>
            <w:tcW w:w="2405" w:type="dxa"/>
          </w:tcPr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b/>
                <w:bCs/>
                <w:i/>
                <w:iCs/>
              </w:rPr>
            </w:pPr>
            <w:r w:rsidRPr="00823164">
              <w:rPr>
                <w:rFonts w:ascii="Times New Roman" w:eastAsia="Calibri" w:hAnsi="Times New Roman"/>
                <w:b/>
                <w:i/>
                <w:lang w:eastAsia="en-US"/>
              </w:rPr>
              <w:t xml:space="preserve">Ученик научится 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 xml:space="preserve">Давать оценку развития культуры в начале 20 </w:t>
            </w:r>
            <w:proofErr w:type="spellStart"/>
            <w:r w:rsidRPr="00823164">
              <w:rPr>
                <w:rFonts w:ascii="Times New Roman" w:eastAsia="Calibri" w:hAnsi="Times New Roman"/>
                <w:lang w:eastAsia="en-US"/>
              </w:rPr>
              <w:t>века.проводить</w:t>
            </w:r>
            <w:proofErr w:type="spellEnd"/>
            <w:r w:rsidRPr="00823164">
              <w:rPr>
                <w:rFonts w:ascii="Times New Roman" w:eastAsia="Calibri" w:hAnsi="Times New Roman"/>
                <w:lang w:eastAsia="en-US"/>
              </w:rPr>
              <w:t xml:space="preserve"> самоанализ, систематизацию знаний, планированию учебных достижений в следующем году.</w:t>
            </w:r>
          </w:p>
        </w:tc>
        <w:tc>
          <w:tcPr>
            <w:tcW w:w="2635" w:type="dxa"/>
          </w:tcPr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b/>
                <w:lang w:eastAsia="en-US"/>
              </w:rPr>
            </w:pPr>
            <w:r w:rsidRPr="00823164">
              <w:rPr>
                <w:rFonts w:ascii="Times New Roman" w:eastAsia="Calibri" w:hAnsi="Times New Roman"/>
                <w:b/>
                <w:lang w:eastAsia="en-US"/>
              </w:rPr>
              <w:t>Научится: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Р.: умению самостоятельно планировать пути  достижения целей, 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П.: определять понятия</w:t>
            </w:r>
          </w:p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К.: владеть устной и письменной речью</w:t>
            </w:r>
          </w:p>
        </w:tc>
        <w:tc>
          <w:tcPr>
            <w:tcW w:w="2340" w:type="dxa"/>
          </w:tcPr>
          <w:p w:rsidR="00B3729E" w:rsidRPr="00823164" w:rsidRDefault="00B3729E" w:rsidP="003B7961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hAnsi="Times New Roman"/>
              </w:rPr>
              <w:t>Анализировать собственные достижения и находить пробелы в собственных знаниях</w:t>
            </w:r>
          </w:p>
        </w:tc>
        <w:tc>
          <w:tcPr>
            <w:tcW w:w="1260" w:type="dxa"/>
          </w:tcPr>
          <w:p w:rsidR="00B3729E" w:rsidRPr="00F16372" w:rsidRDefault="00B3729E" w:rsidP="000D52A2">
            <w:pPr>
              <w:jc w:val="center"/>
            </w:pPr>
          </w:p>
        </w:tc>
        <w:tc>
          <w:tcPr>
            <w:tcW w:w="1260" w:type="dxa"/>
          </w:tcPr>
          <w:p w:rsidR="00B3729E" w:rsidRPr="00F16372" w:rsidRDefault="00B3729E" w:rsidP="000D52A2">
            <w:pPr>
              <w:jc w:val="center"/>
            </w:pPr>
          </w:p>
        </w:tc>
        <w:tc>
          <w:tcPr>
            <w:tcW w:w="1727" w:type="dxa"/>
          </w:tcPr>
          <w:p w:rsidR="00B3729E" w:rsidRPr="000D52A2" w:rsidRDefault="00B3729E" w:rsidP="000D52A2">
            <w:pPr>
              <w:jc w:val="center"/>
              <w:rPr>
                <w:b/>
              </w:rPr>
            </w:pPr>
          </w:p>
        </w:tc>
      </w:tr>
      <w:tr w:rsidR="0093342A" w:rsidTr="000D52A2">
        <w:tc>
          <w:tcPr>
            <w:tcW w:w="720" w:type="dxa"/>
          </w:tcPr>
          <w:p w:rsidR="0093342A" w:rsidRDefault="0093342A" w:rsidP="00F26DC2">
            <w:r>
              <w:t>40</w:t>
            </w:r>
          </w:p>
        </w:tc>
        <w:tc>
          <w:tcPr>
            <w:tcW w:w="3096" w:type="dxa"/>
          </w:tcPr>
          <w:p w:rsidR="0093342A" w:rsidRPr="000D52A2" w:rsidRDefault="0093342A" w:rsidP="000D52A2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0D52A2">
              <w:rPr>
                <w:lang w:eastAsia="en-US"/>
              </w:rPr>
              <w:t>Повторительно-обобщаю-</w:t>
            </w:r>
          </w:p>
          <w:p w:rsidR="0093342A" w:rsidRDefault="0093342A" w:rsidP="00EA332A">
            <w:proofErr w:type="spellStart"/>
            <w:r w:rsidRPr="000D52A2">
              <w:rPr>
                <w:lang w:eastAsia="en-US"/>
              </w:rPr>
              <w:t>щий</w:t>
            </w:r>
            <w:proofErr w:type="spellEnd"/>
            <w:r w:rsidRPr="000D52A2">
              <w:rPr>
                <w:lang w:eastAsia="en-US"/>
              </w:rPr>
              <w:t xml:space="preserve"> урок по темам III—V</w:t>
            </w:r>
          </w:p>
        </w:tc>
        <w:tc>
          <w:tcPr>
            <w:tcW w:w="864" w:type="dxa"/>
          </w:tcPr>
          <w:p w:rsidR="0093342A" w:rsidRPr="00F16372" w:rsidRDefault="0093342A" w:rsidP="000D52A2">
            <w:pPr>
              <w:jc w:val="center"/>
            </w:pPr>
            <w:r>
              <w:t>1</w:t>
            </w:r>
          </w:p>
        </w:tc>
        <w:tc>
          <w:tcPr>
            <w:tcW w:w="2405" w:type="dxa"/>
          </w:tcPr>
          <w:p w:rsidR="0093342A" w:rsidRPr="00823164" w:rsidRDefault="0093342A" w:rsidP="003B7961">
            <w:pPr>
              <w:pStyle w:val="a5"/>
              <w:rPr>
                <w:rFonts w:ascii="Times New Roman" w:eastAsia="Calibri" w:hAnsi="Times New Roman"/>
                <w:b/>
                <w:bCs/>
                <w:i/>
                <w:iCs/>
              </w:rPr>
            </w:pPr>
            <w:r w:rsidRPr="00823164">
              <w:rPr>
                <w:rFonts w:ascii="Times New Roman" w:eastAsia="Calibri" w:hAnsi="Times New Roman"/>
                <w:b/>
                <w:i/>
                <w:lang w:eastAsia="en-US"/>
              </w:rPr>
              <w:t xml:space="preserve">Ученик научится </w:t>
            </w:r>
          </w:p>
          <w:p w:rsidR="0093342A" w:rsidRPr="00823164" w:rsidRDefault="0093342A" w:rsidP="003B7961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 xml:space="preserve">обобщать и систематизировать полученные в ходе изучения раздела знания; определять общие черты и особенности; </w:t>
            </w:r>
          </w:p>
          <w:p w:rsidR="0093342A" w:rsidRPr="00823164" w:rsidRDefault="0093342A" w:rsidP="003B7961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работать с исторической картой; сравнивать развитие различных регионов, выделять признаки для сравнения</w:t>
            </w:r>
          </w:p>
        </w:tc>
        <w:tc>
          <w:tcPr>
            <w:tcW w:w="2635" w:type="dxa"/>
          </w:tcPr>
          <w:p w:rsidR="0093342A" w:rsidRPr="00823164" w:rsidRDefault="0093342A" w:rsidP="003B7961">
            <w:pPr>
              <w:pStyle w:val="a5"/>
              <w:rPr>
                <w:rFonts w:ascii="Times New Roman" w:eastAsia="Calibri" w:hAnsi="Times New Roman"/>
                <w:b/>
                <w:lang w:eastAsia="en-US"/>
              </w:rPr>
            </w:pPr>
            <w:r w:rsidRPr="00823164">
              <w:rPr>
                <w:rFonts w:ascii="Times New Roman" w:eastAsia="Calibri" w:hAnsi="Times New Roman"/>
                <w:b/>
                <w:lang w:eastAsia="en-US"/>
              </w:rPr>
              <w:t>Научится:</w:t>
            </w:r>
          </w:p>
          <w:p w:rsidR="0093342A" w:rsidRPr="00823164" w:rsidRDefault="0093342A" w:rsidP="003B7961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b/>
                <w:lang w:eastAsia="en-US"/>
              </w:rPr>
              <w:t>П.</w:t>
            </w:r>
            <w:r w:rsidRPr="00823164">
              <w:rPr>
                <w:rFonts w:ascii="Times New Roman" w:eastAsia="Calibri" w:hAnsi="Times New Roman"/>
                <w:lang w:eastAsia="en-US"/>
              </w:rPr>
              <w:t xml:space="preserve"> строить логически обоснованные рассуждения – на простом и сложном уровне.</w:t>
            </w:r>
          </w:p>
          <w:p w:rsidR="0093342A" w:rsidRPr="00823164" w:rsidRDefault="0093342A" w:rsidP="003B7961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823164">
              <w:rPr>
                <w:rFonts w:ascii="Times New Roman" w:eastAsia="Calibri" w:hAnsi="Times New Roman"/>
                <w:b/>
                <w:lang w:eastAsia="en-US"/>
              </w:rPr>
              <w:t>К.:</w:t>
            </w:r>
            <w:r w:rsidRPr="00823164">
              <w:rPr>
                <w:rFonts w:ascii="Times New Roman" w:eastAsia="Calibri" w:hAnsi="Times New Roman"/>
                <w:lang w:eastAsia="en-US"/>
              </w:rPr>
              <w:t xml:space="preserve"> – создавать устные и письменные тексты для решения разных задач общения с помощью и самостоятельно;</w:t>
            </w:r>
            <w:r w:rsidRPr="00823164">
              <w:rPr>
                <w:rFonts w:ascii="Times New Roman" w:eastAsia="Calibri" w:hAnsi="Times New Roman"/>
                <w:b/>
                <w:lang w:eastAsia="en-US"/>
              </w:rPr>
              <w:t xml:space="preserve"> Р.:</w:t>
            </w:r>
            <w:r w:rsidRPr="00823164">
              <w:rPr>
                <w:rFonts w:ascii="Times New Roman" w:eastAsia="Calibri" w:hAnsi="Times New Roman"/>
                <w:lang w:eastAsia="en-US"/>
              </w:rPr>
              <w:t xml:space="preserve"> – выдвигать версии, выбирать средства достижения цели в группе и индивиду</w:t>
            </w:r>
            <w:r w:rsidRPr="00823164">
              <w:rPr>
                <w:rFonts w:ascii="Times New Roman" w:eastAsia="Calibri" w:hAnsi="Times New Roman"/>
                <w:lang w:eastAsia="en-US"/>
              </w:rPr>
              <w:softHyphen/>
              <w:t>ально;.</w:t>
            </w:r>
          </w:p>
        </w:tc>
        <w:tc>
          <w:tcPr>
            <w:tcW w:w="2340" w:type="dxa"/>
          </w:tcPr>
          <w:p w:rsidR="0093342A" w:rsidRPr="00823164" w:rsidRDefault="0093342A" w:rsidP="003B7961">
            <w:pPr>
              <w:pStyle w:val="a5"/>
              <w:rPr>
                <w:rFonts w:ascii="Times New Roman" w:eastAsia="Calibri" w:hAnsi="Times New Roman"/>
              </w:rPr>
            </w:pPr>
            <w:r w:rsidRPr="00823164">
              <w:rPr>
                <w:rFonts w:ascii="Times New Roman" w:eastAsia="Calibri" w:hAnsi="Times New Roman"/>
                <w:lang w:eastAsia="en-US"/>
              </w:rPr>
              <w:t>осмыслению культурного наследия предшествующих  поколений</w:t>
            </w:r>
          </w:p>
        </w:tc>
        <w:tc>
          <w:tcPr>
            <w:tcW w:w="1260" w:type="dxa"/>
          </w:tcPr>
          <w:p w:rsidR="0093342A" w:rsidRPr="00F16372" w:rsidRDefault="0093342A" w:rsidP="000D52A2">
            <w:pPr>
              <w:jc w:val="center"/>
            </w:pPr>
          </w:p>
        </w:tc>
        <w:tc>
          <w:tcPr>
            <w:tcW w:w="1260" w:type="dxa"/>
          </w:tcPr>
          <w:p w:rsidR="0093342A" w:rsidRPr="00F16372" w:rsidRDefault="0093342A" w:rsidP="000D52A2">
            <w:pPr>
              <w:jc w:val="center"/>
            </w:pPr>
          </w:p>
        </w:tc>
        <w:tc>
          <w:tcPr>
            <w:tcW w:w="1727" w:type="dxa"/>
          </w:tcPr>
          <w:p w:rsidR="0093342A" w:rsidRPr="000D52A2" w:rsidRDefault="0093342A" w:rsidP="000D52A2">
            <w:pPr>
              <w:jc w:val="center"/>
              <w:rPr>
                <w:b/>
              </w:rPr>
            </w:pPr>
          </w:p>
        </w:tc>
      </w:tr>
      <w:tr w:rsidR="0093342A" w:rsidTr="000D52A2">
        <w:tc>
          <w:tcPr>
            <w:tcW w:w="720" w:type="dxa"/>
          </w:tcPr>
          <w:p w:rsidR="0093342A" w:rsidRDefault="0093342A" w:rsidP="00F26DC2">
            <w:r>
              <w:t>41</w:t>
            </w:r>
          </w:p>
        </w:tc>
        <w:tc>
          <w:tcPr>
            <w:tcW w:w="3096" w:type="dxa"/>
          </w:tcPr>
          <w:p w:rsidR="0093342A" w:rsidRPr="000D52A2" w:rsidRDefault="0093342A" w:rsidP="000D52A2">
            <w:pPr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 xml:space="preserve">Итоговый урок за курс 8 </w:t>
            </w:r>
            <w:r>
              <w:rPr>
                <w:lang w:eastAsia="en-US"/>
              </w:rPr>
              <w:lastRenderedPageBreak/>
              <w:t>класса</w:t>
            </w:r>
          </w:p>
        </w:tc>
        <w:tc>
          <w:tcPr>
            <w:tcW w:w="864" w:type="dxa"/>
          </w:tcPr>
          <w:p w:rsidR="0093342A" w:rsidRDefault="0093342A" w:rsidP="000D52A2">
            <w:pPr>
              <w:jc w:val="center"/>
            </w:pPr>
          </w:p>
        </w:tc>
        <w:tc>
          <w:tcPr>
            <w:tcW w:w="2405" w:type="dxa"/>
          </w:tcPr>
          <w:p w:rsidR="0093342A" w:rsidRPr="000D52A2" w:rsidRDefault="0093342A" w:rsidP="00F26DC2">
            <w:pPr>
              <w:rPr>
                <w:sz w:val="20"/>
                <w:szCs w:val="20"/>
              </w:rPr>
            </w:pPr>
          </w:p>
        </w:tc>
        <w:tc>
          <w:tcPr>
            <w:tcW w:w="2635" w:type="dxa"/>
          </w:tcPr>
          <w:p w:rsidR="0093342A" w:rsidRPr="000D52A2" w:rsidRDefault="0093342A" w:rsidP="00F26DC2">
            <w:pPr>
              <w:rPr>
                <w:sz w:val="20"/>
                <w:szCs w:val="20"/>
              </w:rPr>
            </w:pPr>
          </w:p>
        </w:tc>
        <w:tc>
          <w:tcPr>
            <w:tcW w:w="2340" w:type="dxa"/>
          </w:tcPr>
          <w:p w:rsidR="0093342A" w:rsidRPr="000D52A2" w:rsidRDefault="0093342A" w:rsidP="00F26DC2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:rsidR="0093342A" w:rsidRPr="00F16372" w:rsidRDefault="0093342A" w:rsidP="000D52A2">
            <w:pPr>
              <w:jc w:val="center"/>
            </w:pPr>
          </w:p>
        </w:tc>
        <w:tc>
          <w:tcPr>
            <w:tcW w:w="1260" w:type="dxa"/>
          </w:tcPr>
          <w:p w:rsidR="0093342A" w:rsidRPr="00F16372" w:rsidRDefault="0093342A" w:rsidP="000D52A2">
            <w:pPr>
              <w:jc w:val="center"/>
            </w:pPr>
          </w:p>
        </w:tc>
        <w:tc>
          <w:tcPr>
            <w:tcW w:w="1727" w:type="dxa"/>
          </w:tcPr>
          <w:p w:rsidR="0093342A" w:rsidRPr="000D52A2" w:rsidRDefault="0093342A" w:rsidP="000D52A2">
            <w:pPr>
              <w:jc w:val="center"/>
              <w:rPr>
                <w:b/>
              </w:rPr>
            </w:pPr>
          </w:p>
        </w:tc>
      </w:tr>
    </w:tbl>
    <w:p w:rsidR="008970AD" w:rsidRDefault="008970AD"/>
    <w:sectPr w:rsidR="008970AD" w:rsidSect="00E61A10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choolBookCSanPin-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choolBookCSanPin-Regular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423C47"/>
    <w:multiLevelType w:val="hybridMultilevel"/>
    <w:tmpl w:val="FD346CC8"/>
    <w:lvl w:ilvl="0" w:tplc="18C2238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1A10"/>
    <w:rsid w:val="00023161"/>
    <w:rsid w:val="0003472C"/>
    <w:rsid w:val="00093B58"/>
    <w:rsid w:val="000A67B3"/>
    <w:rsid w:val="000D52A2"/>
    <w:rsid w:val="0013269F"/>
    <w:rsid w:val="001865A8"/>
    <w:rsid w:val="001C2399"/>
    <w:rsid w:val="00210717"/>
    <w:rsid w:val="00225102"/>
    <w:rsid w:val="002540B7"/>
    <w:rsid w:val="00260421"/>
    <w:rsid w:val="00283B85"/>
    <w:rsid w:val="002B3955"/>
    <w:rsid w:val="002B51D9"/>
    <w:rsid w:val="00353585"/>
    <w:rsid w:val="00384F10"/>
    <w:rsid w:val="003A6302"/>
    <w:rsid w:val="003B7961"/>
    <w:rsid w:val="003E09B3"/>
    <w:rsid w:val="004137FD"/>
    <w:rsid w:val="00441E2C"/>
    <w:rsid w:val="00464D6C"/>
    <w:rsid w:val="00470A11"/>
    <w:rsid w:val="004715AD"/>
    <w:rsid w:val="004F58AA"/>
    <w:rsid w:val="0058192B"/>
    <w:rsid w:val="00591B80"/>
    <w:rsid w:val="005A01EF"/>
    <w:rsid w:val="005A4E64"/>
    <w:rsid w:val="005D7891"/>
    <w:rsid w:val="00605D06"/>
    <w:rsid w:val="00641386"/>
    <w:rsid w:val="006442F3"/>
    <w:rsid w:val="00645DA0"/>
    <w:rsid w:val="006615F1"/>
    <w:rsid w:val="00664593"/>
    <w:rsid w:val="006C3E07"/>
    <w:rsid w:val="007409EA"/>
    <w:rsid w:val="0074237F"/>
    <w:rsid w:val="007A1405"/>
    <w:rsid w:val="007C7663"/>
    <w:rsid w:val="007F0068"/>
    <w:rsid w:val="00853D5C"/>
    <w:rsid w:val="008567AD"/>
    <w:rsid w:val="00870EDB"/>
    <w:rsid w:val="008970AD"/>
    <w:rsid w:val="008A6DB2"/>
    <w:rsid w:val="008C6A73"/>
    <w:rsid w:val="008D2D73"/>
    <w:rsid w:val="00911615"/>
    <w:rsid w:val="00912913"/>
    <w:rsid w:val="0092480C"/>
    <w:rsid w:val="0093342A"/>
    <w:rsid w:val="00944008"/>
    <w:rsid w:val="0097118F"/>
    <w:rsid w:val="00971D3D"/>
    <w:rsid w:val="00996BDB"/>
    <w:rsid w:val="009A27C0"/>
    <w:rsid w:val="009A2CC2"/>
    <w:rsid w:val="009B4A03"/>
    <w:rsid w:val="009C57E8"/>
    <w:rsid w:val="009D7950"/>
    <w:rsid w:val="009E1A13"/>
    <w:rsid w:val="009F73AE"/>
    <w:rsid w:val="00A20A8F"/>
    <w:rsid w:val="00A25020"/>
    <w:rsid w:val="00A47C8F"/>
    <w:rsid w:val="00A669B1"/>
    <w:rsid w:val="00A9257D"/>
    <w:rsid w:val="00AB69DC"/>
    <w:rsid w:val="00AB7B55"/>
    <w:rsid w:val="00AD1E2E"/>
    <w:rsid w:val="00AF08EA"/>
    <w:rsid w:val="00AF3177"/>
    <w:rsid w:val="00B16685"/>
    <w:rsid w:val="00B3729E"/>
    <w:rsid w:val="00B91A20"/>
    <w:rsid w:val="00BA27AA"/>
    <w:rsid w:val="00BE12D2"/>
    <w:rsid w:val="00CE1CBF"/>
    <w:rsid w:val="00CE6735"/>
    <w:rsid w:val="00D02956"/>
    <w:rsid w:val="00D360B9"/>
    <w:rsid w:val="00D71D4D"/>
    <w:rsid w:val="00D85DBD"/>
    <w:rsid w:val="00DB0CE6"/>
    <w:rsid w:val="00E12BD3"/>
    <w:rsid w:val="00E21E15"/>
    <w:rsid w:val="00E5314E"/>
    <w:rsid w:val="00E61A10"/>
    <w:rsid w:val="00EA0A43"/>
    <w:rsid w:val="00EA332A"/>
    <w:rsid w:val="00EB2119"/>
    <w:rsid w:val="00ED67AD"/>
    <w:rsid w:val="00EE7980"/>
    <w:rsid w:val="00EF0F6B"/>
    <w:rsid w:val="00F16372"/>
    <w:rsid w:val="00F26DC2"/>
    <w:rsid w:val="00F35AAD"/>
    <w:rsid w:val="00F70B12"/>
    <w:rsid w:val="00F93A0C"/>
    <w:rsid w:val="00F949F2"/>
    <w:rsid w:val="00FA6AC3"/>
    <w:rsid w:val="00FD1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A10"/>
    <w:rPr>
      <w:rFonts w:ascii="Times New Roman" w:eastAsia="Times New Roman" w:hAnsi="Times New Roman"/>
      <w:sz w:val="24"/>
      <w:szCs w:val="24"/>
    </w:rPr>
  </w:style>
  <w:style w:type="paragraph" w:styleId="2">
    <w:name w:val="heading 2"/>
    <w:basedOn w:val="a"/>
    <w:next w:val="a"/>
    <w:link w:val="20"/>
    <w:unhideWhenUsed/>
    <w:qFormat/>
    <w:locked/>
    <w:rsid w:val="009A27C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E61A10"/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137FD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customStyle="1" w:styleId="FontStyle144">
    <w:name w:val="Font Style144"/>
    <w:rsid w:val="004137FD"/>
    <w:rPr>
      <w:rFonts w:ascii="Times New Roman" w:hAnsi="Times New Roman"/>
      <w:sz w:val="18"/>
    </w:rPr>
  </w:style>
  <w:style w:type="character" w:styleId="a4">
    <w:name w:val="Hyperlink"/>
    <w:basedOn w:val="a0"/>
    <w:uiPriority w:val="99"/>
    <w:semiHidden/>
    <w:unhideWhenUsed/>
    <w:rsid w:val="00A20A8F"/>
    <w:rPr>
      <w:rFonts w:ascii="Times New Roman" w:hAnsi="Times New Roman" w:cs="Times New Roman" w:hint="default"/>
      <w:color w:val="0000FF"/>
      <w:u w:val="single"/>
    </w:rPr>
  </w:style>
  <w:style w:type="paragraph" w:styleId="a5">
    <w:name w:val="No Spacing"/>
    <w:link w:val="a6"/>
    <w:qFormat/>
    <w:rsid w:val="00A20A8F"/>
    <w:rPr>
      <w:rFonts w:eastAsia="Times New Roman"/>
    </w:rPr>
  </w:style>
  <w:style w:type="character" w:customStyle="1" w:styleId="9">
    <w:name w:val="Основной текст + 9"/>
    <w:aliases w:val="5 pt,Не полужирный"/>
    <w:uiPriority w:val="99"/>
    <w:rsid w:val="00A20A8F"/>
    <w:rPr>
      <w:rFonts w:ascii="Times New Roman" w:hAnsi="Times New Roman" w:cs="Times New Roman" w:hint="default"/>
      <w:strike w:val="0"/>
      <w:dstrike w:val="0"/>
      <w:color w:val="000000"/>
      <w:spacing w:val="0"/>
      <w:w w:val="100"/>
      <w:position w:val="0"/>
      <w:sz w:val="19"/>
      <w:u w:val="none"/>
      <w:effect w:val="none"/>
      <w:shd w:val="clear" w:color="auto" w:fill="FFFFFF"/>
      <w:lang w:val="ru-RU" w:eastAsia="ru-RU"/>
    </w:rPr>
  </w:style>
  <w:style w:type="character" w:customStyle="1" w:styleId="a6">
    <w:name w:val="Без интервала Знак"/>
    <w:link w:val="a5"/>
    <w:rsid w:val="00A20A8F"/>
    <w:rPr>
      <w:rFonts w:eastAsia="Times New Roman"/>
    </w:rPr>
  </w:style>
  <w:style w:type="paragraph" w:styleId="a7">
    <w:name w:val="Balloon Text"/>
    <w:basedOn w:val="a"/>
    <w:link w:val="a8"/>
    <w:uiPriority w:val="99"/>
    <w:semiHidden/>
    <w:unhideWhenUsed/>
    <w:rsid w:val="00AB7B55"/>
    <w:pPr>
      <w:widowControl w:val="0"/>
    </w:pPr>
    <w:rPr>
      <w:rFonts w:ascii="Tahoma" w:hAnsi="Tahoma" w:cs="Tahoma"/>
      <w:color w:val="000000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B7B55"/>
    <w:rPr>
      <w:rFonts w:ascii="Tahoma" w:eastAsia="Times New Roman" w:hAnsi="Tahoma" w:cs="Tahoma"/>
      <w:color w:val="000000"/>
      <w:sz w:val="16"/>
      <w:szCs w:val="16"/>
    </w:rPr>
  </w:style>
  <w:style w:type="paragraph" w:styleId="a9">
    <w:name w:val="List Paragraph"/>
    <w:basedOn w:val="a"/>
    <w:uiPriority w:val="34"/>
    <w:qFormat/>
    <w:rsid w:val="006442F3"/>
    <w:pPr>
      <w:widowControl w:val="0"/>
      <w:ind w:left="720"/>
      <w:contextualSpacing/>
    </w:pPr>
    <w:rPr>
      <w:rFonts w:ascii="Courier New" w:hAnsi="Courier New" w:cs="Courier New"/>
      <w:color w:val="000000"/>
    </w:rPr>
  </w:style>
  <w:style w:type="character" w:customStyle="1" w:styleId="20">
    <w:name w:val="Заголовок 2 Знак"/>
    <w:basedOn w:val="a0"/>
    <w:link w:val="2"/>
    <w:rsid w:val="009A27C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A10"/>
    <w:rPr>
      <w:rFonts w:ascii="Times New Roman" w:eastAsia="Times New Roman" w:hAnsi="Times New Roman"/>
      <w:sz w:val="24"/>
      <w:szCs w:val="24"/>
    </w:rPr>
  </w:style>
  <w:style w:type="paragraph" w:styleId="2">
    <w:name w:val="heading 2"/>
    <w:basedOn w:val="a"/>
    <w:next w:val="a"/>
    <w:link w:val="20"/>
    <w:unhideWhenUsed/>
    <w:qFormat/>
    <w:locked/>
    <w:rsid w:val="009A27C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E61A10"/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137FD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customStyle="1" w:styleId="FontStyle144">
    <w:name w:val="Font Style144"/>
    <w:rsid w:val="004137FD"/>
    <w:rPr>
      <w:rFonts w:ascii="Times New Roman" w:hAnsi="Times New Roman"/>
      <w:sz w:val="18"/>
    </w:rPr>
  </w:style>
  <w:style w:type="character" w:styleId="a4">
    <w:name w:val="Hyperlink"/>
    <w:basedOn w:val="a0"/>
    <w:uiPriority w:val="99"/>
    <w:semiHidden/>
    <w:unhideWhenUsed/>
    <w:rsid w:val="00A20A8F"/>
    <w:rPr>
      <w:rFonts w:ascii="Times New Roman" w:hAnsi="Times New Roman" w:cs="Times New Roman" w:hint="default"/>
      <w:color w:val="0000FF"/>
      <w:u w:val="single"/>
    </w:rPr>
  </w:style>
  <w:style w:type="paragraph" w:styleId="a5">
    <w:name w:val="No Spacing"/>
    <w:link w:val="a6"/>
    <w:qFormat/>
    <w:rsid w:val="00A20A8F"/>
    <w:rPr>
      <w:rFonts w:eastAsia="Times New Roman"/>
    </w:rPr>
  </w:style>
  <w:style w:type="character" w:customStyle="1" w:styleId="9">
    <w:name w:val="Основной текст + 9"/>
    <w:aliases w:val="5 pt,Не полужирный"/>
    <w:uiPriority w:val="99"/>
    <w:rsid w:val="00A20A8F"/>
    <w:rPr>
      <w:rFonts w:ascii="Times New Roman" w:hAnsi="Times New Roman" w:cs="Times New Roman" w:hint="default"/>
      <w:strike w:val="0"/>
      <w:dstrike w:val="0"/>
      <w:color w:val="000000"/>
      <w:spacing w:val="0"/>
      <w:w w:val="100"/>
      <w:position w:val="0"/>
      <w:sz w:val="19"/>
      <w:u w:val="none"/>
      <w:effect w:val="none"/>
      <w:shd w:val="clear" w:color="auto" w:fill="FFFFFF"/>
      <w:lang w:val="ru-RU" w:eastAsia="ru-RU"/>
    </w:rPr>
  </w:style>
  <w:style w:type="character" w:customStyle="1" w:styleId="a6">
    <w:name w:val="Без интервала Знак"/>
    <w:link w:val="a5"/>
    <w:rsid w:val="00A20A8F"/>
    <w:rPr>
      <w:rFonts w:eastAsia="Times New Roman"/>
    </w:rPr>
  </w:style>
  <w:style w:type="paragraph" w:styleId="a7">
    <w:name w:val="Balloon Text"/>
    <w:basedOn w:val="a"/>
    <w:link w:val="a8"/>
    <w:uiPriority w:val="99"/>
    <w:semiHidden/>
    <w:unhideWhenUsed/>
    <w:rsid w:val="00AB7B55"/>
    <w:pPr>
      <w:widowControl w:val="0"/>
    </w:pPr>
    <w:rPr>
      <w:rFonts w:ascii="Tahoma" w:hAnsi="Tahoma" w:cs="Tahoma"/>
      <w:color w:val="000000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B7B55"/>
    <w:rPr>
      <w:rFonts w:ascii="Tahoma" w:eastAsia="Times New Roman" w:hAnsi="Tahoma" w:cs="Tahoma"/>
      <w:color w:val="000000"/>
      <w:sz w:val="16"/>
      <w:szCs w:val="16"/>
    </w:rPr>
  </w:style>
  <w:style w:type="paragraph" w:styleId="a9">
    <w:name w:val="List Paragraph"/>
    <w:basedOn w:val="a"/>
    <w:uiPriority w:val="34"/>
    <w:qFormat/>
    <w:rsid w:val="006442F3"/>
    <w:pPr>
      <w:widowControl w:val="0"/>
      <w:ind w:left="720"/>
      <w:contextualSpacing/>
    </w:pPr>
    <w:rPr>
      <w:rFonts w:ascii="Courier New" w:hAnsi="Courier New" w:cs="Courier New"/>
      <w:color w:val="000000"/>
    </w:rPr>
  </w:style>
  <w:style w:type="character" w:customStyle="1" w:styleId="20">
    <w:name w:val="Заголовок 2 Знак"/>
    <w:basedOn w:val="a0"/>
    <w:link w:val="2"/>
    <w:rsid w:val="009A27C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FB12A7-EB4D-45ED-A65F-7F58000802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9511</Words>
  <Characters>54219</Characters>
  <Application>Microsoft Office Word</Application>
  <DocSecurity>0</DocSecurity>
  <Lines>451</Lines>
  <Paragraphs>127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ANNA</cp:lastModifiedBy>
  <cp:revision>7</cp:revision>
  <dcterms:created xsi:type="dcterms:W3CDTF">2019-09-09T16:15:00Z</dcterms:created>
  <dcterms:modified xsi:type="dcterms:W3CDTF">2021-03-26T15:34:00Z</dcterms:modified>
</cp:coreProperties>
</file>